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EE" w:rsidRDefault="00D93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№74</w:t>
      </w:r>
    </w:p>
    <w:p w:rsidR="00D93FA9" w:rsidRPr="00D93FA9" w:rsidRDefault="00D93FA9" w:rsidP="00D93FA9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«Радость» города Калуги</w:t>
      </w:r>
    </w:p>
    <w:p w:rsidR="00D93FA9" w:rsidRDefault="00D93FA9"/>
    <w:p w:rsidR="00D93FA9" w:rsidRDefault="00D93FA9"/>
    <w:p w:rsidR="00D93FA9" w:rsidRDefault="00D93FA9"/>
    <w:p w:rsidR="00D93FA9" w:rsidRDefault="00D93FA9"/>
    <w:p w:rsidR="00D93FA9" w:rsidRPr="00992322" w:rsidRDefault="00D93FA9" w:rsidP="00D221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  <w:r w:rsidRPr="00992322">
        <w:rPr>
          <w:b/>
          <w:bCs/>
          <w:color w:val="181818"/>
          <w:sz w:val="28"/>
          <w:szCs w:val="28"/>
        </w:rPr>
        <w:t>Конспект родительского собрания на тему:</w:t>
      </w:r>
    </w:p>
    <w:p w:rsidR="00992322" w:rsidRPr="00992322" w:rsidRDefault="00D93FA9" w:rsidP="00D22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92322">
        <w:rPr>
          <w:rFonts w:ascii="Times New Roman" w:hAnsi="Times New Roman" w:cs="Times New Roman"/>
          <w:b/>
          <w:bCs/>
          <w:color w:val="181818"/>
          <w:sz w:val="28"/>
          <w:szCs w:val="28"/>
        </w:rPr>
        <w:t>«Проектна</w:t>
      </w:r>
      <w:r w:rsidR="00992322" w:rsidRPr="00992322">
        <w:rPr>
          <w:rFonts w:ascii="Times New Roman" w:hAnsi="Times New Roman" w:cs="Times New Roman"/>
          <w:b/>
          <w:bCs/>
          <w:color w:val="181818"/>
          <w:sz w:val="28"/>
          <w:szCs w:val="28"/>
        </w:rPr>
        <w:t>я деятельность в детск</w:t>
      </w:r>
      <w:bookmarkStart w:id="0" w:name="_GoBack"/>
      <w:bookmarkEnd w:id="0"/>
      <w:r w:rsidR="00992322" w:rsidRPr="00992322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ом саду </w:t>
      </w:r>
      <w:r w:rsidR="00992322" w:rsidRPr="00992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как активная форма сотрудничества </w:t>
      </w:r>
      <w:r w:rsidR="009E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всех участников педагогического</w:t>
      </w:r>
      <w:r w:rsidR="00992322" w:rsidRPr="00992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процесса»</w:t>
      </w:r>
    </w:p>
    <w:p w:rsidR="00D93FA9" w:rsidRDefault="00992322" w:rsidP="00D93FA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 </w:t>
      </w:r>
    </w:p>
    <w:p w:rsidR="00D93FA9" w:rsidRDefault="00D93FA9"/>
    <w:p w:rsidR="00D93FA9" w:rsidRDefault="00D93FA9"/>
    <w:p w:rsidR="00D93FA9" w:rsidRDefault="00D93FA9"/>
    <w:p w:rsidR="00D93FA9" w:rsidRDefault="00D93FA9"/>
    <w:p w:rsidR="00D93FA9" w:rsidRDefault="00D93FA9"/>
    <w:p w:rsidR="00D93FA9" w:rsidRDefault="00D93FA9"/>
    <w:p w:rsidR="00D93FA9" w:rsidRDefault="00D93FA9"/>
    <w:p w:rsidR="00D93FA9" w:rsidRDefault="00D93FA9"/>
    <w:p w:rsidR="00D93FA9" w:rsidRDefault="00D93FA9"/>
    <w:p w:rsidR="00D93FA9" w:rsidRDefault="00D93FA9"/>
    <w:p w:rsidR="00D93FA9" w:rsidRDefault="00D93FA9"/>
    <w:p w:rsidR="00D93FA9" w:rsidRPr="00D93FA9" w:rsidRDefault="00D93FA9" w:rsidP="00D93FA9">
      <w:pPr>
        <w:ind w:left="4956"/>
        <w:rPr>
          <w:rFonts w:ascii="Times New Roman" w:hAnsi="Times New Roman" w:cs="Times New Roman"/>
          <w:sz w:val="24"/>
          <w:szCs w:val="24"/>
        </w:rPr>
      </w:pPr>
      <w:r w:rsidRPr="00D93FA9">
        <w:rPr>
          <w:rFonts w:ascii="Times New Roman" w:hAnsi="Times New Roman" w:cs="Times New Roman"/>
          <w:sz w:val="24"/>
          <w:szCs w:val="24"/>
        </w:rPr>
        <w:t>Подготовила: воспитатель Семенова О.В.</w:t>
      </w:r>
    </w:p>
    <w:p w:rsidR="00D93FA9" w:rsidRPr="00D93FA9" w:rsidRDefault="00D93FA9">
      <w:pPr>
        <w:rPr>
          <w:rFonts w:ascii="Times New Roman" w:hAnsi="Times New Roman" w:cs="Times New Roman"/>
          <w:sz w:val="24"/>
          <w:szCs w:val="24"/>
        </w:rPr>
      </w:pPr>
    </w:p>
    <w:p w:rsidR="00D93FA9" w:rsidRPr="00D93FA9" w:rsidRDefault="00D93FA9">
      <w:pPr>
        <w:rPr>
          <w:rFonts w:ascii="Times New Roman" w:hAnsi="Times New Roman" w:cs="Times New Roman"/>
          <w:sz w:val="24"/>
          <w:szCs w:val="24"/>
        </w:rPr>
      </w:pPr>
    </w:p>
    <w:p w:rsidR="00D93FA9" w:rsidRPr="00D93FA9" w:rsidRDefault="00D93FA9">
      <w:pPr>
        <w:rPr>
          <w:rFonts w:ascii="Times New Roman" w:hAnsi="Times New Roman" w:cs="Times New Roman"/>
          <w:sz w:val="24"/>
          <w:szCs w:val="24"/>
        </w:rPr>
      </w:pPr>
    </w:p>
    <w:p w:rsidR="00D93FA9" w:rsidRPr="00D93FA9" w:rsidRDefault="00D93FA9">
      <w:pPr>
        <w:rPr>
          <w:rFonts w:ascii="Times New Roman" w:hAnsi="Times New Roman" w:cs="Times New Roman"/>
          <w:sz w:val="24"/>
          <w:szCs w:val="24"/>
        </w:rPr>
      </w:pPr>
    </w:p>
    <w:p w:rsidR="00D93FA9" w:rsidRPr="00D93FA9" w:rsidRDefault="00D93FA9">
      <w:pPr>
        <w:rPr>
          <w:rFonts w:ascii="Times New Roman" w:hAnsi="Times New Roman" w:cs="Times New Roman"/>
          <w:sz w:val="24"/>
          <w:szCs w:val="24"/>
        </w:rPr>
      </w:pPr>
    </w:p>
    <w:p w:rsidR="00D93FA9" w:rsidRPr="00D93FA9" w:rsidRDefault="00D93FA9">
      <w:pPr>
        <w:rPr>
          <w:rFonts w:ascii="Times New Roman" w:hAnsi="Times New Roman" w:cs="Times New Roman"/>
          <w:sz w:val="24"/>
          <w:szCs w:val="24"/>
        </w:rPr>
      </w:pPr>
    </w:p>
    <w:p w:rsidR="00D93FA9" w:rsidRPr="00D93FA9" w:rsidRDefault="00D93FA9">
      <w:pPr>
        <w:rPr>
          <w:rFonts w:ascii="Times New Roman" w:hAnsi="Times New Roman" w:cs="Times New Roman"/>
          <w:sz w:val="24"/>
          <w:szCs w:val="24"/>
        </w:rPr>
      </w:pPr>
    </w:p>
    <w:p w:rsidR="00992322" w:rsidRPr="00992322" w:rsidRDefault="00D93FA9" w:rsidP="00992322">
      <w:pPr>
        <w:ind w:left="3540"/>
        <w:rPr>
          <w:rFonts w:ascii="Times New Roman" w:hAnsi="Times New Roman" w:cs="Times New Roman"/>
          <w:sz w:val="24"/>
          <w:szCs w:val="24"/>
        </w:rPr>
      </w:pPr>
      <w:r w:rsidRPr="00D93FA9">
        <w:rPr>
          <w:rFonts w:ascii="Times New Roman" w:hAnsi="Times New Roman" w:cs="Times New Roman"/>
          <w:sz w:val="24"/>
          <w:szCs w:val="24"/>
        </w:rPr>
        <w:t>г. Калуга, 2021год</w:t>
      </w:r>
      <w:r w:rsidR="00992322">
        <w:rPr>
          <w:rFonts w:ascii="Times New Roman" w:hAnsi="Times New Roman" w:cs="Times New Roman"/>
          <w:sz w:val="24"/>
          <w:szCs w:val="24"/>
        </w:rPr>
        <w:t>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“почемучками”. Самостоятельно ребёнок не может найти ответ на все интересующие его вопросы - ему помогают педагоги.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«От того, как прошло детство, кто вёл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ребенка за руку в детские годы, что вошло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его разум и сердце из окружающего мира –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 этого в решающей степени зависит, каким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человеком станет сегодняшний малыш»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В. А. Сухомлинский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требованиями, которые нам диктует современная жизнь и которые заложены в Законе РФ “Об образовании”, национальной доктрине образования в РФ и концепции модернизации российского образования, образовательное учреждение (независимо от того, по каким программам строит образовательный процесс) обязано:</w:t>
      </w:r>
    </w:p>
    <w:p w:rsidR="00992322" w:rsidRDefault="00992322" w:rsidP="009923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индивидуализацию для каждого ребенка;</w:t>
      </w:r>
    </w:p>
    <w:p w:rsidR="00992322" w:rsidRDefault="00992322" w:rsidP="009923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условия для самоопределения и самореализации личности;</w:t>
      </w:r>
    </w:p>
    <w:p w:rsidR="00992322" w:rsidRDefault="00992322" w:rsidP="009923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право ребенка на свободный выбор деятельности, мнений и рассуждений;</w:t>
      </w:r>
    </w:p>
    <w:p w:rsidR="00992322" w:rsidRDefault="00992322" w:rsidP="009923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помнить, что ребенок - активный участник педагогического процесса;</w:t>
      </w:r>
    </w:p>
    <w:p w:rsidR="00992322" w:rsidRDefault="00992322" w:rsidP="009923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занятиям без психологического принуждения, опираясь на их интерес к содержанию и формам деятельности, учитывая их социальный опыт;</w:t>
      </w:r>
    </w:p>
    <w:p w:rsidR="00992322" w:rsidRDefault="00992322" w:rsidP="009923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эмоционально-личностное и социально-нравственное развитие ребенка, сохранить и укрепить здоровье детей.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требования можно реализовать лишь при одном условии – это кардинально изменить организацию педагогического процесса в ДОУ, путем выбора наиболее эффективных средств обучения и воспитания, что требует широкого внедрения в педагогический процесс инновационных форм и способов ведения образовательной деятельности.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связи, педагоги дошкольных учреждений стремятся найти новые, инновационные, наиболее эффективные пути, средства решения поставленных задач.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одним из наиболее ярких, развивающих, интересных, значимых методов, как для взрослых, так и для детей дошкольного возраста является проектная деятельность. Это обусловлено тем, что проектирование во всех сферах человеческой деятельности становится универсальным инструментарием, позволяющим обеспечить ее системность и результативность.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Интенсивное обновление, модернизация всех компонентов образовательного процесса подняли планку профессиональных требований к педагогам. Сегодня в дошкольных учреждениях востребован педагог – новатор, педагог – исследователь, поэтому всё более широкий круг педагогов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практиков включается в активную поисковую, инновационную деятельность.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проектов – один из новых видов деятельности, который используется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его основе лежит развитие познавательных навыков детей, педагогов, родителей, умение их ориентироваться в информационном пространстве, организовывать процесс познания, который должен завершиться реальным результатом. 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добиться такого результата, необходимо всем участникам проекта научиться:</w:t>
      </w:r>
    </w:p>
    <w:p w:rsidR="00992322" w:rsidRDefault="00992322" w:rsidP="00992322">
      <w:pPr>
        <w:numPr>
          <w:ilvl w:val="0"/>
          <w:numId w:val="2"/>
        </w:numPr>
        <w:shd w:val="clear" w:color="auto" w:fill="FFFFFF"/>
        <w:spacing w:after="0" w:line="240" w:lineRule="auto"/>
        <w:ind w:left="3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мыслить, решать проблемы, привлекая знания из разных областей;</w:t>
      </w:r>
    </w:p>
    <w:p w:rsidR="00992322" w:rsidRDefault="00992322" w:rsidP="00992322">
      <w:pPr>
        <w:numPr>
          <w:ilvl w:val="0"/>
          <w:numId w:val="2"/>
        </w:numPr>
        <w:shd w:val="clear" w:color="auto" w:fill="FFFFFF"/>
        <w:spacing w:after="0" w:line="240" w:lineRule="auto"/>
        <w:ind w:left="3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цели, задачи, прогнозировать результат и планировать содержание своей деятельности.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Проекты классифицируются: </w:t>
      </w:r>
    </w:p>
    <w:p w:rsidR="00992322" w:rsidRDefault="00992322" w:rsidP="0099232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составу участников (дети, родители, сотрудники);</w:t>
      </w:r>
    </w:p>
    <w:p w:rsidR="00992322" w:rsidRDefault="00992322" w:rsidP="0099232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срокам реализации (краткосрочные (1-2 недели, несколько занятий); средней продолжительности (1-3 месяца); долгосрочные (учебный год);</w:t>
      </w:r>
      <w:proofErr w:type="gramEnd"/>
    </w:p>
    <w:p w:rsidR="00992322" w:rsidRDefault="00992322" w:rsidP="0099232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целевой установке (развитие оздоровительной системы в ДОУ, развитие коммуникативных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92322" w:rsidRDefault="00992322" w:rsidP="0099232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тематике.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992322" w:rsidRDefault="00992322" w:rsidP="0099232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Бывают: виды проектов </w:t>
      </w:r>
    </w:p>
    <w:p w:rsidR="00992322" w:rsidRDefault="00992322" w:rsidP="009923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межгрупповые;</w:t>
      </w:r>
    </w:p>
    <w:p w:rsidR="00992322" w:rsidRDefault="00992322" w:rsidP="009923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 («День рождения группы»);</w:t>
      </w:r>
    </w:p>
    <w:p w:rsidR="00992322" w:rsidRDefault="00992322" w:rsidP="009923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(«Я и моя семья»);</w:t>
      </w:r>
    </w:p>
    <w:p w:rsidR="00992322" w:rsidRDefault="00992322" w:rsidP="0099232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неделя»).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Типы проектов: </w:t>
      </w:r>
    </w:p>
    <w:p w:rsidR="00992322" w:rsidRDefault="00992322" w:rsidP="00992322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творческие;</w:t>
      </w:r>
    </w:p>
    <w:p w:rsidR="00992322" w:rsidRDefault="00992322" w:rsidP="00992322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ролевые, игровые;</w:t>
      </w:r>
    </w:p>
    <w:p w:rsidR="00992322" w:rsidRDefault="00992322" w:rsidP="00992322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- практико-ориентированные;</w:t>
      </w:r>
    </w:p>
    <w:p w:rsidR="00992322" w:rsidRDefault="00992322" w:rsidP="00992322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творческие.</w:t>
      </w:r>
    </w:p>
    <w:p w:rsidR="00992322" w:rsidRDefault="00992322" w:rsidP="0099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Какая же основная педагогическая значимость проектной деятельности? 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её заключается в том, что: </w:t>
      </w:r>
    </w:p>
    <w:p w:rsidR="00992322" w:rsidRDefault="00992322" w:rsidP="0099232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 выступает в роли организатора познавательной деятельности детей, а не просто носителем готовых знаний.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992322" w:rsidRDefault="00992322" w:rsidP="0099232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Проектный метод позволяет активному, творческому педагогу эффективно интегрировать содержание образовательных областей, успешно решать программные задачи в процесс разнообразной деятельности.</w:t>
      </w:r>
    </w:p>
    <w:p w:rsidR="00992322" w:rsidRDefault="00992322" w:rsidP="0099232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Проектный метод позволяет эффективно взаимодействовать с родителями воспитанников, вовлекая их в жизнь детского сада.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своих способностей, ребёнок дошкольник ещё не может самостоятельно сформулировать проблему, определить замысел, поэтому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 ДОУ проектная деятельность носит характер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принимают участие и дети, и педагоги и родители.</w:t>
      </w:r>
    </w:p>
    <w:p w:rsidR="00992322" w:rsidRDefault="00992322" w:rsidP="0099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Дошкольник не может быть автором, организатором проектной деятельности. Он нуждается в помощи взрослых, которые способны понять его интересы. По ходу решения поставленных задач взрослый помогает ребёнку найти средства и способы для достижения цели.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помощь взрослых, дети ищут решение проблемы через вопросы к родителям, совместные походы в библиотеку, чтение познавательной литературы, наблюдений. Они совместно занимаются продуктивной деятельностью: рисуют, мастерят, сочиняют.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того, что бы любая проектная деятельность реализовывалась успешно необходимо соблюдать:</w:t>
      </w:r>
    </w:p>
    <w:p w:rsidR="00992322" w:rsidRDefault="00992322" w:rsidP="00992322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ребёнка.</w:t>
      </w:r>
    </w:p>
    <w:p w:rsidR="00992322" w:rsidRDefault="00992322" w:rsidP="00992322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детей без принуждения.</w:t>
      </w:r>
    </w:p>
    <w:p w:rsidR="00992322" w:rsidRDefault="00992322" w:rsidP="00992322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только из близкого окружения. Проблемная ситуация должна быть доступна для понимания.</w:t>
      </w:r>
    </w:p>
    <w:p w:rsidR="00992322" w:rsidRDefault="00992322" w:rsidP="00992322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самостоятельности и поддержка детской инициативы.</w:t>
      </w:r>
    </w:p>
    <w:p w:rsidR="00992322" w:rsidRDefault="00992322" w:rsidP="00992322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Ненавязчивое привлечение родителей в совместную работу над проектом, создание атмосферы совместного с ребёнком творчества.</w:t>
      </w:r>
    </w:p>
    <w:p w:rsidR="00992322" w:rsidRDefault="00992322" w:rsidP="00992322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принципа последовательности в работе над проектом.</w:t>
      </w:r>
    </w:p>
    <w:p w:rsidR="00992322" w:rsidRDefault="00992322" w:rsidP="00992322">
      <w:pPr>
        <w:numPr>
          <w:ilvl w:val="0"/>
          <w:numId w:val="7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 педагогом достижение цели.</w:t>
      </w:r>
    </w:p>
    <w:p w:rsidR="00992322" w:rsidRDefault="00992322" w:rsidP="0099232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Поэтому метод проектов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обучение и воспитание ребенка через деятельность, а в работе с семьёй через совместную деятельность 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 дошкольных учреждений используются в основном два вида проектов. Это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детские исследовательские проекты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творческие проекты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Метод детских проектов ориентирован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:</w:t>
      </w:r>
    </w:p>
    <w:p w:rsidR="00992322" w:rsidRDefault="00992322" w:rsidP="00992322">
      <w:pPr>
        <w:numPr>
          <w:ilvl w:val="0"/>
          <w:numId w:val="8"/>
        </w:numPr>
        <w:shd w:val="clear" w:color="auto" w:fill="FFFFFF"/>
        <w:spacing w:after="0" w:line="240" w:lineRule="auto"/>
        <w:ind w:left="3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детьми своих интересов и формирование умений их реализовывать;</w:t>
      </w:r>
    </w:p>
    <w:p w:rsidR="00992322" w:rsidRDefault="00992322" w:rsidP="00992322">
      <w:pPr>
        <w:numPr>
          <w:ilvl w:val="0"/>
          <w:numId w:val="8"/>
        </w:numPr>
        <w:shd w:val="clear" w:color="auto" w:fill="FFFFFF"/>
        <w:spacing w:after="0" w:line="240" w:lineRule="auto"/>
        <w:ind w:left="3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опыта собственной исследовательской деятельности, включая умение её планировать;</w:t>
      </w:r>
    </w:p>
    <w:p w:rsidR="00992322" w:rsidRDefault="00992322" w:rsidP="00992322">
      <w:pPr>
        <w:numPr>
          <w:ilvl w:val="0"/>
          <w:numId w:val="8"/>
        </w:numPr>
        <w:shd w:val="clear" w:color="auto" w:fill="FFFFFF"/>
        <w:spacing w:after="0" w:line="240" w:lineRule="auto"/>
        <w:ind w:left="3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 приобретение детьми новых знаний.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детского проекта заключается в том, что в проекте принимают участие дети, родители, педагоги.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включает несколько этапов: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определение темы исследования, задач для педагога, родителей, детей.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II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обозначение темы для детей. Предложить оформить папку, книгу по теме проекта.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III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совместная работа детей и родителей по организации и оформлению исследовательского проекта.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IV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защита или презентация.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защите выделяются интересные открытия, делаются замечания, предложения.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исследовательские проекты проходят несколько этапов защиты и презентации.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– в группе для детей или родителей.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– в детском саду для детей других групп или педагогов детского сада.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детских проектов помогает многим детям:</w:t>
      </w:r>
    </w:p>
    <w:p w:rsidR="00992322" w:rsidRDefault="00992322" w:rsidP="00992322">
      <w:pPr>
        <w:numPr>
          <w:ilvl w:val="0"/>
          <w:numId w:val="9"/>
        </w:numPr>
        <w:shd w:val="clear" w:color="auto" w:fill="FFFFFF"/>
        <w:spacing w:after="0" w:line="240" w:lineRule="auto"/>
        <w:ind w:left="3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испытать радость открытия;</w:t>
      </w:r>
    </w:p>
    <w:p w:rsidR="00992322" w:rsidRDefault="00992322" w:rsidP="00992322">
      <w:pPr>
        <w:numPr>
          <w:ilvl w:val="0"/>
          <w:numId w:val="9"/>
        </w:numPr>
        <w:shd w:val="clear" w:color="auto" w:fill="FFFFFF"/>
        <w:spacing w:after="0" w:line="240" w:lineRule="auto"/>
        <w:ind w:left="3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 себя более уверенно в коллективе сверстников;</w:t>
      </w:r>
    </w:p>
    <w:p w:rsidR="00992322" w:rsidRDefault="00992322" w:rsidP="00992322">
      <w:pPr>
        <w:numPr>
          <w:ilvl w:val="0"/>
          <w:numId w:val="9"/>
        </w:numPr>
        <w:shd w:val="clear" w:color="auto" w:fill="FFFFFF"/>
        <w:spacing w:after="0" w:line="240" w:lineRule="auto"/>
        <w:ind w:left="37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успешнее социализироваться в окружающем мире и адаптироваться к школьной жизни.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Творческие проекты педагогов.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творческих проектов педагоги планируют совместную деятельность детей, родителей, представителей социума. Данная деятельность намечается, развивается, подчиняясь жанру конечного результата. Участники проекта договариваются о содержании проекта, планируемых результатах и форме их представления (это может быть праздник, выставка, видеофильм, репортаж, создание макета, рабочая программа педагога и т.д., или другие формы, более близкие педагогу).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Применяя в практике проектную деятельность - основная цель всей нашей работы заключается в разработке модели сотрудничества ДОУ и семьи.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Совместная работа по реализации проектной деятельности с родителями осуществлялась по нескольким этапам: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ПЕРВЫЙ ЭТАП: Установление доверительных отношений с родителями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 ЭТАП:  Использование различных форм и методов работы с родителями (беседы, консультации, анкетирование, опросники, родительские собрания и т.д.)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ТРЕТИЙ ЭТАП: В проектной деятельности родители становятся активными участниками в жизни группы.</w:t>
      </w:r>
    </w:p>
    <w:p w:rsidR="00992322" w:rsidRDefault="00992322" w:rsidP="00992322">
      <w:pPr>
        <w:pStyle w:val="a4"/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всего сказанного можно сделать вывод,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проектов в современном педагогическом процессе действительно приобрёл в настоящее время все большую популярность. Главной задачей данного метода является активизация личностной позиции, исследовательского мышления. Поэтому в любой исследовательской деятельности нет готовых эталонов знания, увиденные явления в живой природе, требуют самостоятельного анализа в каждой конкретной ситуации. Подобный подход формирует чувство личной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причастности, вовлеченности, усиливает интерес к исследуемому объекту у всех участников проектной деятельности. И самое главное только совместными усилиями, опираясь на семью, может решиться главная задача – воспитание человека, всесторонне грамотного и развитого.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322" w:rsidRDefault="00992322" w:rsidP="0099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литература: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Н.А. Виноградова, Е.П. Панкова. Образовательные проекты в детском саду. Айрис Пресс, Москва 2008 г.</w:t>
      </w:r>
    </w:p>
    <w:p w:rsidR="00992322" w:rsidRDefault="00992322" w:rsidP="009923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Л.Д. Морозова. Педагогическое проектирование в ДОУ: от методики Практике. Творческий центр «Сфера», Москва 2010 г.</w:t>
      </w:r>
    </w:p>
    <w:p w:rsidR="00992322" w:rsidRDefault="00992322" w:rsidP="00992322">
      <w:pPr>
        <w:rPr>
          <w:sz w:val="28"/>
          <w:szCs w:val="28"/>
        </w:rPr>
      </w:pPr>
    </w:p>
    <w:p w:rsidR="00D93FA9" w:rsidRDefault="00D93FA9">
      <w:r>
        <w:t xml:space="preserve"> </w:t>
      </w:r>
    </w:p>
    <w:sectPr w:rsidR="00D9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C1C"/>
    <w:multiLevelType w:val="multilevel"/>
    <w:tmpl w:val="0E6A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D1708"/>
    <w:multiLevelType w:val="multilevel"/>
    <w:tmpl w:val="9B40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60285"/>
    <w:multiLevelType w:val="hybridMultilevel"/>
    <w:tmpl w:val="D34A6C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226331"/>
    <w:multiLevelType w:val="multilevel"/>
    <w:tmpl w:val="18C0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327D8"/>
    <w:multiLevelType w:val="multilevel"/>
    <w:tmpl w:val="8F7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F4446"/>
    <w:multiLevelType w:val="multilevel"/>
    <w:tmpl w:val="07FA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C25BA4"/>
    <w:multiLevelType w:val="hybridMultilevel"/>
    <w:tmpl w:val="FB8CC1E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BCB77DF"/>
    <w:multiLevelType w:val="multilevel"/>
    <w:tmpl w:val="CFF8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F53F34"/>
    <w:multiLevelType w:val="multilevel"/>
    <w:tmpl w:val="F646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A9"/>
    <w:rsid w:val="003D68EE"/>
    <w:rsid w:val="008D0295"/>
    <w:rsid w:val="00992322"/>
    <w:rsid w:val="009E2534"/>
    <w:rsid w:val="00B15DE1"/>
    <w:rsid w:val="00D221C2"/>
    <w:rsid w:val="00D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2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2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8</cp:revision>
  <dcterms:created xsi:type="dcterms:W3CDTF">2021-12-08T06:34:00Z</dcterms:created>
  <dcterms:modified xsi:type="dcterms:W3CDTF">2021-12-13T11:53:00Z</dcterms:modified>
</cp:coreProperties>
</file>