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FB6E7" w14:textId="77777777" w:rsidR="00C419CE" w:rsidRPr="00D66A58" w:rsidRDefault="00C419CE" w:rsidP="00C419CE">
      <w:pPr>
        <w:spacing w:after="200" w:line="240" w:lineRule="auto"/>
        <w:jc w:val="center"/>
        <w:rPr>
          <w:rFonts w:ascii="Times New Roman" w:eastAsia="Calibri" w:hAnsi="Times New Roman" w:cs="Times New Roman"/>
          <w:sz w:val="28"/>
          <w:szCs w:val="28"/>
        </w:rPr>
      </w:pPr>
      <w:r w:rsidRPr="00D66A58">
        <w:rPr>
          <w:rFonts w:ascii="Times New Roman" w:eastAsia="Calibri" w:hAnsi="Times New Roman" w:cs="Times New Roman"/>
          <w:sz w:val="28"/>
          <w:szCs w:val="28"/>
        </w:rPr>
        <w:t>Муниципальное бюджетное дошкольное образовательное учреждение № 74 «Радость» города Калуги</w:t>
      </w:r>
    </w:p>
    <w:p w14:paraId="0E68A3B2" w14:textId="77777777" w:rsidR="00C419CE" w:rsidRPr="00D66A58" w:rsidRDefault="00C419CE" w:rsidP="00C419CE">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5F5CAD2B" w14:textId="77777777" w:rsidR="00C419CE" w:rsidRPr="00D66A58" w:rsidRDefault="00C419CE" w:rsidP="00C419CE">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016C2BBB" w14:textId="77777777" w:rsidR="00C419CE" w:rsidRPr="00D66A58" w:rsidRDefault="00C419CE" w:rsidP="00C419CE">
      <w:pPr>
        <w:shd w:val="clear" w:color="auto" w:fill="FFFFFF"/>
        <w:spacing w:after="150" w:line="240" w:lineRule="auto"/>
        <w:jc w:val="center"/>
        <w:rPr>
          <w:rFonts w:ascii="Times New Roman" w:eastAsia="Times New Roman" w:hAnsi="Times New Roman" w:cs="Times New Roman"/>
          <w:color w:val="000000" w:themeColor="text1"/>
          <w:sz w:val="44"/>
          <w:szCs w:val="44"/>
          <w:lang w:eastAsia="ru-RU"/>
        </w:rPr>
      </w:pPr>
      <w:r w:rsidRPr="00D66A58">
        <w:rPr>
          <w:rFonts w:ascii="Times New Roman" w:eastAsia="Times New Roman" w:hAnsi="Times New Roman" w:cs="Times New Roman"/>
          <w:color w:val="000000" w:themeColor="text1"/>
          <w:sz w:val="44"/>
          <w:szCs w:val="44"/>
          <w:lang w:eastAsia="ru-RU"/>
        </w:rPr>
        <w:t>Консультация для родителей:</w:t>
      </w:r>
    </w:p>
    <w:p w14:paraId="2DD667FF" w14:textId="77777777" w:rsidR="00C419CE" w:rsidRPr="00D66A58" w:rsidRDefault="00C419CE" w:rsidP="00C419CE">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p>
    <w:p w14:paraId="45B78A91" w14:textId="77777777" w:rsidR="00C419CE" w:rsidRDefault="00C419CE" w:rsidP="00C419CE">
      <w:pPr>
        <w:shd w:val="clear" w:color="auto" w:fill="FFFFFF"/>
        <w:spacing w:after="150" w:line="240" w:lineRule="auto"/>
        <w:jc w:val="center"/>
        <w:rPr>
          <w:rFonts w:ascii="Times New Roman" w:eastAsia="Times New Roman" w:hAnsi="Times New Roman" w:cs="Times New Roman"/>
          <w:b/>
          <w:bCs/>
          <w:i/>
          <w:iCs/>
          <w:sz w:val="56"/>
          <w:szCs w:val="56"/>
          <w:shd w:val="clear" w:color="auto" w:fill="FFFFFF"/>
          <w:lang w:eastAsia="ru-RU"/>
        </w:rPr>
      </w:pPr>
      <w:r w:rsidRPr="00D66A58">
        <w:rPr>
          <w:rFonts w:ascii="Times New Roman" w:eastAsia="Times New Roman" w:hAnsi="Times New Roman" w:cs="Times New Roman"/>
          <w:b/>
          <w:bCs/>
          <w:i/>
          <w:iCs/>
          <w:sz w:val="56"/>
          <w:szCs w:val="56"/>
          <w:shd w:val="clear" w:color="auto" w:fill="FFFFFF"/>
          <w:lang w:eastAsia="ru-RU"/>
        </w:rPr>
        <w:t>«</w:t>
      </w:r>
      <w:r w:rsidRPr="00C419CE">
        <w:rPr>
          <w:rFonts w:ascii="Times New Roman" w:eastAsia="Times New Roman" w:hAnsi="Times New Roman" w:cs="Times New Roman"/>
          <w:b/>
          <w:bCs/>
          <w:i/>
          <w:iCs/>
          <w:sz w:val="56"/>
          <w:szCs w:val="56"/>
          <w:shd w:val="clear" w:color="auto" w:fill="FFFFFF"/>
          <w:lang w:eastAsia="ru-RU"/>
        </w:rPr>
        <w:t>Профилактика детского дорожно-транспортного травматизма</w:t>
      </w:r>
      <w:r w:rsidRPr="00D66A58">
        <w:rPr>
          <w:rFonts w:ascii="Times New Roman" w:eastAsia="Times New Roman" w:hAnsi="Times New Roman" w:cs="Times New Roman"/>
          <w:b/>
          <w:bCs/>
          <w:i/>
          <w:iCs/>
          <w:sz w:val="56"/>
          <w:szCs w:val="56"/>
          <w:shd w:val="clear" w:color="auto" w:fill="FFFFFF"/>
          <w:lang w:eastAsia="ru-RU"/>
        </w:rPr>
        <w:t>»</w:t>
      </w:r>
    </w:p>
    <w:p w14:paraId="15606AEC" w14:textId="731D4A47" w:rsidR="00C419CE" w:rsidRPr="00D66A58" w:rsidRDefault="00C419CE" w:rsidP="00C419CE">
      <w:pPr>
        <w:shd w:val="clear" w:color="auto" w:fill="FFFFFF"/>
        <w:spacing w:after="150" w:line="240" w:lineRule="auto"/>
        <w:jc w:val="center"/>
        <w:rPr>
          <w:rFonts w:ascii="Times New Roman" w:eastAsia="Times New Roman" w:hAnsi="Times New Roman" w:cs="Times New Roman"/>
          <w:i/>
          <w:iCs/>
          <w:color w:val="000000" w:themeColor="text1"/>
          <w:sz w:val="56"/>
          <w:szCs w:val="56"/>
          <w:lang w:eastAsia="ru-RU"/>
        </w:rPr>
      </w:pPr>
      <w:r w:rsidRPr="00D66A58">
        <w:rPr>
          <w:rFonts w:ascii="Times New Roman" w:eastAsia="Times New Roman" w:hAnsi="Times New Roman" w:cs="Times New Roman"/>
          <w:i/>
          <w:iCs/>
          <w:sz w:val="56"/>
          <w:szCs w:val="56"/>
          <w:lang w:eastAsia="ru-RU"/>
        </w:rPr>
        <w:br/>
      </w:r>
      <w:r w:rsidRPr="00C419CE">
        <w:rPr>
          <w:noProof/>
          <w:lang w:eastAsia="ru-RU"/>
        </w:rPr>
        <w:drawing>
          <wp:inline distT="0" distB="0" distL="0" distR="0" wp14:anchorId="691D6B93" wp14:editId="2FCFEAEC">
            <wp:extent cx="5414180" cy="39198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9078" cy="3923401"/>
                    </a:xfrm>
                    <a:prstGeom prst="rect">
                      <a:avLst/>
                    </a:prstGeom>
                  </pic:spPr>
                </pic:pic>
              </a:graphicData>
            </a:graphic>
          </wp:inline>
        </w:drawing>
      </w:r>
    </w:p>
    <w:p w14:paraId="2EF29113" w14:textId="77777777" w:rsidR="00C419CE" w:rsidRPr="00D66A58" w:rsidRDefault="00C419CE" w:rsidP="00C419CE">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2AB463FA" w14:textId="77777777" w:rsidR="00C419CE" w:rsidRPr="00D66A58" w:rsidRDefault="00C419CE" w:rsidP="00C419CE">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Подготовила:</w:t>
      </w:r>
    </w:p>
    <w:p w14:paraId="656C3663" w14:textId="77777777" w:rsidR="00C419CE" w:rsidRPr="00D66A58" w:rsidRDefault="00C419CE" w:rsidP="00C419CE">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воспитатель первой квалификационной категории</w:t>
      </w:r>
    </w:p>
    <w:p w14:paraId="2D5A033B" w14:textId="48F827D7" w:rsidR="00C419CE" w:rsidRPr="00D66A58" w:rsidRDefault="00C419CE" w:rsidP="00C419CE">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 xml:space="preserve"> Горяничева Е. Н.</w:t>
      </w:r>
    </w:p>
    <w:p w14:paraId="713AAF2B" w14:textId="77777777" w:rsidR="00C419CE" w:rsidRPr="00D66A58" w:rsidRDefault="00C419CE" w:rsidP="00C419CE">
      <w:pPr>
        <w:shd w:val="clear" w:color="auto" w:fill="FFFFFF"/>
        <w:spacing w:after="150" w:line="240" w:lineRule="auto"/>
        <w:rPr>
          <w:rFonts w:ascii="Times New Roman" w:eastAsia="Times New Roman" w:hAnsi="Times New Roman" w:cs="Times New Roman"/>
          <w:color w:val="000000" w:themeColor="text1"/>
          <w:sz w:val="28"/>
          <w:szCs w:val="28"/>
          <w:lang w:eastAsia="ru-RU"/>
        </w:rPr>
      </w:pPr>
    </w:p>
    <w:p w14:paraId="735F026C" w14:textId="77777777" w:rsidR="00C419CE" w:rsidRPr="00D66A58" w:rsidRDefault="00C419CE" w:rsidP="00C419CE">
      <w:pPr>
        <w:shd w:val="clear" w:color="auto" w:fill="FFFFFF"/>
        <w:spacing w:after="150" w:line="240" w:lineRule="auto"/>
        <w:jc w:val="right"/>
        <w:rPr>
          <w:rFonts w:ascii="Times New Roman" w:eastAsia="Times New Roman" w:hAnsi="Times New Roman" w:cs="Times New Roman"/>
          <w:color w:val="000000" w:themeColor="text1"/>
          <w:sz w:val="28"/>
          <w:szCs w:val="28"/>
          <w:lang w:eastAsia="ru-RU"/>
        </w:rPr>
      </w:pPr>
    </w:p>
    <w:p w14:paraId="1EECE88A" w14:textId="77777777" w:rsidR="00C419CE" w:rsidRPr="0000183B" w:rsidRDefault="00C419CE" w:rsidP="00C419CE">
      <w:pPr>
        <w:shd w:val="clear" w:color="auto" w:fill="FFFFFF"/>
        <w:spacing w:after="150" w:line="240" w:lineRule="auto"/>
        <w:jc w:val="center"/>
        <w:rPr>
          <w:rStyle w:val="c0"/>
          <w:rFonts w:ascii="Times New Roman" w:eastAsia="Times New Roman" w:hAnsi="Times New Roman" w:cs="Times New Roman"/>
          <w:color w:val="000000" w:themeColor="text1"/>
          <w:sz w:val="28"/>
          <w:szCs w:val="28"/>
          <w:lang w:eastAsia="ru-RU"/>
        </w:rPr>
      </w:pPr>
      <w:r w:rsidRPr="00D66A58">
        <w:rPr>
          <w:rFonts w:ascii="Times New Roman" w:eastAsia="Times New Roman" w:hAnsi="Times New Roman" w:cs="Times New Roman"/>
          <w:color w:val="000000" w:themeColor="text1"/>
          <w:sz w:val="28"/>
          <w:szCs w:val="28"/>
          <w:lang w:eastAsia="ru-RU"/>
        </w:rPr>
        <w:t>Калуга 202</w:t>
      </w:r>
      <w:r>
        <w:rPr>
          <w:rFonts w:ascii="Times New Roman" w:eastAsia="Times New Roman" w:hAnsi="Times New Roman" w:cs="Times New Roman"/>
          <w:color w:val="000000" w:themeColor="text1"/>
          <w:sz w:val="28"/>
          <w:szCs w:val="28"/>
          <w:lang w:eastAsia="ru-RU"/>
        </w:rPr>
        <w:t>1</w:t>
      </w:r>
      <w:r w:rsidRPr="00D66A58">
        <w:rPr>
          <w:rFonts w:ascii="Times New Roman" w:eastAsia="Times New Roman" w:hAnsi="Times New Roman" w:cs="Times New Roman"/>
          <w:color w:val="000000" w:themeColor="text1"/>
          <w:sz w:val="28"/>
          <w:szCs w:val="28"/>
          <w:lang w:eastAsia="ru-RU"/>
        </w:rPr>
        <w:t xml:space="preserve"> г</w:t>
      </w:r>
      <w:r>
        <w:rPr>
          <w:rFonts w:ascii="Times New Roman" w:eastAsia="Times New Roman" w:hAnsi="Times New Roman" w:cs="Times New Roman"/>
          <w:color w:val="000000" w:themeColor="text1"/>
          <w:sz w:val="28"/>
          <w:szCs w:val="28"/>
          <w:lang w:eastAsia="ru-RU"/>
        </w:rPr>
        <w:t>.</w:t>
      </w:r>
    </w:p>
    <w:p w14:paraId="1AF644F3" w14:textId="77777777" w:rsidR="00C419CE" w:rsidRDefault="00C419CE" w:rsidP="00C419CE">
      <w:pPr>
        <w:shd w:val="clear" w:color="auto" w:fill="FFFFFF"/>
        <w:spacing w:after="0" w:line="240" w:lineRule="auto"/>
        <w:outlineLvl w:val="0"/>
        <w:rPr>
          <w:rFonts w:ascii="Arial" w:eastAsia="Times New Roman" w:hAnsi="Arial" w:cs="Arial"/>
          <w:b/>
          <w:bCs/>
          <w:color w:val="99173C"/>
          <w:kern w:val="36"/>
          <w:sz w:val="36"/>
          <w:szCs w:val="36"/>
          <w:lang w:eastAsia="ru-RU"/>
        </w:rPr>
      </w:pPr>
    </w:p>
    <w:p w14:paraId="0BA32C2D" w14:textId="34C6FA49" w:rsidR="00C419CE" w:rsidRPr="00C419CE" w:rsidRDefault="00C419CE" w:rsidP="00C419CE">
      <w:pPr>
        <w:shd w:val="clear" w:color="auto" w:fill="FFFFFF"/>
        <w:spacing w:after="0" w:line="276" w:lineRule="auto"/>
        <w:jc w:val="center"/>
        <w:outlineLvl w:val="0"/>
        <w:rPr>
          <w:rFonts w:ascii="Times New Roman" w:eastAsia="Times New Roman" w:hAnsi="Times New Roman" w:cs="Times New Roman"/>
          <w:b/>
          <w:bCs/>
          <w:color w:val="99173C"/>
          <w:kern w:val="36"/>
          <w:sz w:val="40"/>
          <w:szCs w:val="40"/>
          <w:lang w:eastAsia="ru-RU"/>
        </w:rPr>
      </w:pPr>
      <w:r w:rsidRPr="00C419CE">
        <w:rPr>
          <w:rFonts w:ascii="Times New Roman" w:eastAsia="Times New Roman" w:hAnsi="Times New Roman" w:cs="Times New Roman"/>
          <w:b/>
          <w:bCs/>
          <w:color w:val="99173C"/>
          <w:kern w:val="36"/>
          <w:sz w:val="40"/>
          <w:szCs w:val="40"/>
          <w:lang w:eastAsia="ru-RU"/>
        </w:rPr>
        <w:t>«</w:t>
      </w:r>
      <w:bookmarkStart w:id="0" w:name="_Hlk72696241"/>
      <w:r w:rsidRPr="00C419CE">
        <w:rPr>
          <w:rFonts w:ascii="Times New Roman" w:eastAsia="Times New Roman" w:hAnsi="Times New Roman" w:cs="Times New Roman"/>
          <w:b/>
          <w:bCs/>
          <w:color w:val="99173C"/>
          <w:kern w:val="36"/>
          <w:sz w:val="40"/>
          <w:szCs w:val="40"/>
          <w:lang w:eastAsia="ru-RU"/>
        </w:rPr>
        <w:t>Профилактика детского дорожно-транспортного травматизма</w:t>
      </w:r>
      <w:bookmarkEnd w:id="0"/>
      <w:r w:rsidRPr="00C419CE">
        <w:rPr>
          <w:rFonts w:ascii="Times New Roman" w:eastAsia="Times New Roman" w:hAnsi="Times New Roman" w:cs="Times New Roman"/>
          <w:b/>
          <w:bCs/>
          <w:color w:val="99173C"/>
          <w:kern w:val="36"/>
          <w:sz w:val="40"/>
          <w:szCs w:val="40"/>
          <w:lang w:eastAsia="ru-RU"/>
        </w:rPr>
        <w:t>»</w:t>
      </w:r>
    </w:p>
    <w:p w14:paraId="418815BD"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b/>
          <w:bCs/>
          <w:i/>
          <w:iCs/>
          <w:color w:val="2C2B2B"/>
          <w:sz w:val="28"/>
          <w:szCs w:val="28"/>
          <w:lang w:eastAsia="ru-RU"/>
        </w:rPr>
        <w:t>Уважаемые мамы и папы!</w:t>
      </w:r>
    </w:p>
    <w:p w14:paraId="1CB6D90A"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Лучший способ сохранить свою жизнь и жизнь своего ребенка на дорогах — соблюдать правила дорожного движения!</w:t>
      </w:r>
    </w:p>
    <w:p w14:paraId="2DB12542" w14:textId="27FD7C0D"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Может возникнуть вопрос: зачем объяснять ребенку правила дорожного движения!</w:t>
      </w:r>
      <w:r w:rsidRPr="00C419CE">
        <w:rPr>
          <w:rFonts w:ascii="Times New Roman" w:eastAsia="Times New Roman" w:hAnsi="Times New Roman" w:cs="Times New Roman"/>
          <w:color w:val="2C2B2B"/>
          <w:sz w:val="28"/>
          <w:szCs w:val="28"/>
          <w:lang w:eastAsia="ru-RU"/>
        </w:rPr>
        <w:br/>
      </w:r>
      <w:bookmarkStart w:id="1" w:name="_GoBack"/>
      <w:r w:rsidRPr="00C419CE">
        <w:rPr>
          <w:rFonts w:ascii="Times New Roman" w:eastAsia="Times New Roman" w:hAnsi="Times New Roman" w:cs="Times New Roman"/>
          <w:i/>
          <w:iCs/>
          <w:color w:val="2C2B2B"/>
          <w:sz w:val="28"/>
          <w:szCs w:val="28"/>
          <w:lang w:eastAsia="ru-RU"/>
        </w:rPr>
        <w:t>Эта статья посвящена очень важной проблеме -воспитание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w:t>
      </w:r>
      <w:r w:rsidR="00380777">
        <w:rPr>
          <w:rFonts w:ascii="Times New Roman" w:eastAsia="Times New Roman" w:hAnsi="Times New Roman" w:cs="Times New Roman"/>
          <w:i/>
          <w:iCs/>
          <w:color w:val="2C2B2B"/>
          <w:sz w:val="28"/>
          <w:szCs w:val="28"/>
          <w:lang w:eastAsia="ru-RU"/>
        </w:rPr>
        <w:t xml:space="preserve"> </w:t>
      </w:r>
      <w:r w:rsidRPr="00C419CE">
        <w:rPr>
          <w:rFonts w:ascii="Times New Roman" w:eastAsia="Times New Roman" w:hAnsi="Times New Roman" w:cs="Times New Roman"/>
          <w:i/>
          <w:iCs/>
          <w:color w:val="2C2B2B"/>
          <w:sz w:val="28"/>
          <w:szCs w:val="28"/>
          <w:lang w:eastAsia="ru-RU"/>
        </w:rPr>
        <w:t>- это длительный процесс. Это сегодня ребёнок всюду хо</w:t>
      </w:r>
      <w:r w:rsidR="00765B66">
        <w:rPr>
          <w:rFonts w:ascii="Times New Roman" w:eastAsia="Times New Roman" w:hAnsi="Times New Roman" w:cs="Times New Roman"/>
          <w:i/>
          <w:iCs/>
          <w:color w:val="2C2B2B"/>
          <w:sz w:val="28"/>
          <w:szCs w:val="28"/>
          <w:lang w:eastAsia="ru-RU"/>
        </w:rPr>
        <w:t xml:space="preserve">дит за ручку с мамой, а завтра, </w:t>
      </w:r>
      <w:r w:rsidRPr="00C419CE">
        <w:rPr>
          <w:rFonts w:ascii="Times New Roman" w:eastAsia="Times New Roman" w:hAnsi="Times New Roman" w:cs="Times New Roman"/>
          <w:i/>
          <w:iCs/>
          <w:color w:val="2C2B2B"/>
          <w:sz w:val="28"/>
          <w:szCs w:val="28"/>
          <w:lang w:eastAsia="ru-RU"/>
        </w:rPr>
        <w:t xml:space="preserve">он станет самостоятельным пешеходом и пассажиром городского транспорта. </w:t>
      </w:r>
      <w:r w:rsidR="00380777">
        <w:rPr>
          <w:rFonts w:ascii="Times New Roman" w:eastAsia="Times New Roman" w:hAnsi="Times New Roman" w:cs="Times New Roman"/>
          <w:i/>
          <w:iCs/>
          <w:color w:val="2C2B2B"/>
          <w:sz w:val="28"/>
          <w:szCs w:val="28"/>
          <w:lang w:eastAsia="ru-RU"/>
        </w:rPr>
        <w:t xml:space="preserve"> </w:t>
      </w:r>
      <w:bookmarkEnd w:id="1"/>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14:paraId="7FEF1988"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b/>
          <w:bCs/>
          <w:i/>
          <w:iCs/>
          <w:color w:val="2C2B2B"/>
          <w:sz w:val="28"/>
          <w:szCs w:val="28"/>
          <w:lang w:eastAsia="ru-RU"/>
        </w:rPr>
        <w:t>Рекомендации родителям</w:t>
      </w:r>
    </w:p>
    <w:p w14:paraId="12B37E54"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b/>
          <w:bCs/>
          <w:i/>
          <w:iCs/>
          <w:color w:val="2C2B2B"/>
          <w:sz w:val="28"/>
          <w:szCs w:val="28"/>
          <w:lang w:eastAsia="ru-RU"/>
        </w:rPr>
        <w:t>Уважаемые родители!</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Чтобы ребенок не попал в беду, воспитывайте у него уважение к правилам дорожного движения терпеливо, ежедневно, ненавязчиво.</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Ребенок должен играть только во дворе под вашим наблюдением. Он должен знать: на дорогу выходить нельзя.</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lastRenderedPageBreak/>
        <w:t>Не запугивайте ребенка, а наблюдайте вместе с ним и используйте ситуацию на дороге, дворе</w:t>
      </w:r>
      <w:proofErr w:type="gramStart"/>
      <w:r w:rsidRPr="00C419CE">
        <w:rPr>
          <w:rFonts w:ascii="Times New Roman" w:eastAsia="Times New Roman" w:hAnsi="Times New Roman" w:cs="Times New Roman"/>
          <w:i/>
          <w:iCs/>
          <w:color w:val="2C2B2B"/>
          <w:sz w:val="28"/>
          <w:szCs w:val="28"/>
          <w:lang w:eastAsia="ru-RU"/>
        </w:rPr>
        <w:t xml:space="preserve"> ,</w:t>
      </w:r>
      <w:proofErr w:type="gramEnd"/>
      <w:r w:rsidRPr="00C419CE">
        <w:rPr>
          <w:rFonts w:ascii="Times New Roman" w:eastAsia="Times New Roman" w:hAnsi="Times New Roman" w:cs="Times New Roman"/>
          <w:i/>
          <w:iCs/>
          <w:color w:val="2C2B2B"/>
          <w:sz w:val="28"/>
          <w:szCs w:val="28"/>
          <w:lang w:eastAsia="ru-RU"/>
        </w:rPr>
        <w:t xml:space="preserve"> улице; объясните, что происходит с транспортом, пешеходами.</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Развивайте у ребенка зрительную память, внимание. Для этого создавайте дома игровые ситуации.</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Пусть ваш малыш сам приведет вас в детский сад и из детского сада домой.</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i/>
          <w:iCs/>
          <w:color w:val="2C2B2B"/>
          <w:sz w:val="28"/>
          <w:szCs w:val="28"/>
          <w:lang w:eastAsia="ru-RU"/>
        </w:rPr>
        <w:t>Ваш ребенок должен знать:</w:t>
      </w:r>
    </w:p>
    <w:p w14:paraId="0B02232D"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на дорогу выходить нельзя;</w:t>
      </w:r>
    </w:p>
    <w:p w14:paraId="6C0C33D6"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дорогу можно переходить только со взрослыми, держась за руку взрослого;</w:t>
      </w:r>
    </w:p>
    <w:p w14:paraId="2B2D8551"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переходить дорогу надо по переходу спокойным шагом;</w:t>
      </w:r>
    </w:p>
    <w:p w14:paraId="0C602F8C"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пешеходы — это люди, которые идут по улице;</w:t>
      </w:r>
    </w:p>
    <w:p w14:paraId="610CCD66"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p>
    <w:p w14:paraId="43309D18"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3B076FCB" w14:textId="77777777" w:rsidR="00C419CE" w:rsidRPr="00C419CE" w:rsidRDefault="00C419CE" w:rsidP="00C419CE">
      <w:pPr>
        <w:numPr>
          <w:ilvl w:val="0"/>
          <w:numId w:val="1"/>
        </w:numPr>
        <w:shd w:val="clear" w:color="auto" w:fill="FFFFFF"/>
        <w:spacing w:after="105" w:line="276" w:lineRule="auto"/>
        <w:ind w:left="450"/>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b/>
          <w:bCs/>
          <w:color w:val="2C2B2B"/>
          <w:sz w:val="28"/>
          <w:szCs w:val="28"/>
          <w:lang w:eastAsia="ru-RU"/>
        </w:rPr>
        <w:t>Безопасность детей в автомобиле.</w:t>
      </w:r>
    </w:p>
    <w:p w14:paraId="2758A2ED"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r w:rsidRPr="00C419CE">
        <w:rPr>
          <w:rFonts w:ascii="Times New Roman" w:eastAsia="Times New Roman" w:hAnsi="Times New Roman" w:cs="Times New Roman"/>
          <w:color w:val="2C2B2B"/>
          <w:sz w:val="28"/>
          <w:szCs w:val="28"/>
          <w:lang w:eastAsia="ru-RU"/>
        </w:rPr>
        <w:b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r w:rsidRPr="00C419CE">
        <w:rPr>
          <w:rFonts w:ascii="Times New Roman" w:eastAsia="Times New Roman" w:hAnsi="Times New Roman" w:cs="Times New Roman"/>
          <w:color w:val="2C2B2B"/>
          <w:sz w:val="28"/>
          <w:szCs w:val="28"/>
          <w:lang w:eastAsia="ru-RU"/>
        </w:rPr>
        <w:b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r w:rsidRPr="00C419CE">
        <w:rPr>
          <w:rFonts w:ascii="Times New Roman" w:eastAsia="Times New Roman" w:hAnsi="Times New Roman" w:cs="Times New Roman"/>
          <w:color w:val="2C2B2B"/>
          <w:sz w:val="28"/>
          <w:szCs w:val="28"/>
          <w:lang w:eastAsia="ru-RU"/>
        </w:rPr>
        <w:br/>
      </w:r>
      <w:r w:rsidRPr="00C419CE">
        <w:rPr>
          <w:rFonts w:ascii="Times New Roman" w:eastAsia="Times New Roman" w:hAnsi="Times New Roman" w:cs="Times New Roman"/>
          <w:color w:val="2C2B2B"/>
          <w:sz w:val="28"/>
          <w:szCs w:val="28"/>
          <w:lang w:eastAsia="ru-RU"/>
        </w:rPr>
        <w:lastRenderedPageBreak/>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r w:rsidRPr="00C419CE">
        <w:rPr>
          <w:rFonts w:ascii="Times New Roman" w:eastAsia="Times New Roman" w:hAnsi="Times New Roman" w:cs="Times New Roman"/>
          <w:color w:val="2C2B2B"/>
          <w:sz w:val="28"/>
          <w:szCs w:val="28"/>
          <w:lang w:eastAsia="ru-RU"/>
        </w:rPr>
        <w:b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r w:rsidRPr="00C419CE">
        <w:rPr>
          <w:rFonts w:ascii="Times New Roman" w:eastAsia="Times New Roman" w:hAnsi="Times New Roman" w:cs="Times New Roman"/>
          <w:color w:val="2C2B2B"/>
          <w:sz w:val="28"/>
          <w:szCs w:val="28"/>
          <w:lang w:eastAsia="ru-RU"/>
        </w:rPr>
        <w:br/>
        <w:t>По этой же причине нельзя пристегиваться и одним ремнем с ребенком — при столкновении вы просто раздавите его своим весом.</w:t>
      </w:r>
      <w:r w:rsidRPr="00C419CE">
        <w:rPr>
          <w:rFonts w:ascii="Times New Roman" w:eastAsia="Times New Roman" w:hAnsi="Times New Roman" w:cs="Times New Roman"/>
          <w:color w:val="2C2B2B"/>
          <w:sz w:val="28"/>
          <w:szCs w:val="28"/>
          <w:lang w:eastAsia="ru-RU"/>
        </w:rPr>
        <w:b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r w:rsidRPr="00C419CE">
        <w:rPr>
          <w:rFonts w:ascii="Times New Roman" w:eastAsia="Times New Roman" w:hAnsi="Times New Roman" w:cs="Times New Roman"/>
          <w:color w:val="2C2B2B"/>
          <w:sz w:val="28"/>
          <w:szCs w:val="28"/>
          <w:lang w:eastAsia="ru-RU"/>
        </w:rPr>
        <w:b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sidRPr="00C419CE">
        <w:rPr>
          <w:rFonts w:ascii="Times New Roman" w:eastAsia="Times New Roman" w:hAnsi="Times New Roman" w:cs="Times New Roman"/>
          <w:color w:val="2C2B2B"/>
          <w:sz w:val="28"/>
          <w:szCs w:val="28"/>
          <w:lang w:eastAsia="ru-RU"/>
        </w:rPr>
        <w:br/>
        <w:t xml:space="preserve">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w:t>
      </w:r>
      <w:r w:rsidRPr="00C419CE">
        <w:rPr>
          <w:rFonts w:ascii="Times New Roman" w:eastAsia="Times New Roman" w:hAnsi="Times New Roman" w:cs="Times New Roman"/>
          <w:color w:val="2C2B2B"/>
          <w:sz w:val="28"/>
          <w:szCs w:val="28"/>
          <w:lang w:eastAsia="ru-RU"/>
        </w:rPr>
        <w:lastRenderedPageBreak/>
        <w:t>в многообразии конструкций, регулировок и креплений детских автокресел без консультации квалифицированного специалиста непросто.</w:t>
      </w:r>
      <w:r w:rsidRPr="00C419CE">
        <w:rPr>
          <w:rFonts w:ascii="Times New Roman" w:eastAsia="Times New Roman" w:hAnsi="Times New Roman" w:cs="Times New Roman"/>
          <w:color w:val="2C2B2B"/>
          <w:sz w:val="28"/>
          <w:szCs w:val="28"/>
          <w:lang w:eastAsia="ru-RU"/>
        </w:rPr>
        <w:b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sidRPr="00C419CE">
        <w:rPr>
          <w:rFonts w:ascii="Times New Roman" w:eastAsia="Times New Roman" w:hAnsi="Times New Roman" w:cs="Times New Roman"/>
          <w:color w:val="2C2B2B"/>
          <w:sz w:val="28"/>
          <w:szCs w:val="28"/>
          <w:lang w:eastAsia="ru-RU"/>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sidRPr="00C419CE">
        <w:rPr>
          <w:rFonts w:ascii="Times New Roman" w:eastAsia="Times New Roman" w:hAnsi="Times New Roman" w:cs="Times New Roman"/>
          <w:color w:val="2C2B2B"/>
          <w:sz w:val="28"/>
          <w:szCs w:val="28"/>
          <w:lang w:eastAsia="ru-RU"/>
        </w:rPr>
        <w:br/>
        <w:t>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r w:rsidRPr="00C419CE">
        <w:rPr>
          <w:rFonts w:ascii="Times New Roman" w:eastAsia="Times New Roman" w:hAnsi="Times New Roman" w:cs="Times New Roman"/>
          <w:color w:val="2C2B2B"/>
          <w:sz w:val="28"/>
          <w:szCs w:val="28"/>
          <w:lang w:eastAsia="ru-RU"/>
        </w:rPr>
        <w:br/>
        <w:t>Детское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14:paraId="0E6F3252"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b/>
          <w:bCs/>
          <w:color w:val="2C2B2B"/>
          <w:sz w:val="28"/>
          <w:szCs w:val="28"/>
          <w:lang w:eastAsia="ru-RU"/>
        </w:rPr>
        <w:t>Консультация о Правилах Дорожного Движения. </w:t>
      </w:r>
    </w:p>
    <w:p w14:paraId="5AEA2D8F"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i/>
          <w:iCs/>
          <w:color w:val="2C2B2B"/>
          <w:sz w:val="28"/>
          <w:szCs w:val="28"/>
          <w:lang w:eastAsia="ru-RU"/>
        </w:rPr>
        <w:t>Легко ли научить ребёнка правильно вести себя на дороге? </w:t>
      </w:r>
    </w:p>
    <w:p w14:paraId="64E2A282"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На первый взгляд легко. Надо только познакомить его с основными требованиями Правил дорожного движения и никаких проблем.</w:t>
      </w:r>
    </w:p>
    <w:p w14:paraId="65815414"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14:paraId="2D8370F6"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14:paraId="26916436"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lastRenderedPageBreak/>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C419CE">
        <w:rPr>
          <w:rFonts w:ascii="Times New Roman" w:eastAsia="Times New Roman" w:hAnsi="Times New Roman" w:cs="Times New Roman"/>
          <w:color w:val="2C2B2B"/>
          <w:sz w:val="28"/>
          <w:szCs w:val="28"/>
          <w:lang w:eastAsia="ru-RU"/>
        </w:rPr>
        <w:t>.</w:t>
      </w:r>
      <w:proofErr w:type="gramEnd"/>
      <w:r w:rsidRPr="00C419CE">
        <w:rPr>
          <w:rFonts w:ascii="Times New Roman" w:eastAsia="Times New Roman" w:hAnsi="Times New Roman" w:cs="Times New Roman"/>
          <w:color w:val="2C2B2B"/>
          <w:sz w:val="28"/>
          <w:szCs w:val="28"/>
          <w:lang w:eastAsia="ru-RU"/>
        </w:rPr>
        <w:t xml:space="preserve"> </w:t>
      </w:r>
      <w:proofErr w:type="gramStart"/>
      <w:r w:rsidRPr="00C419CE">
        <w:rPr>
          <w:rFonts w:ascii="Times New Roman" w:eastAsia="Times New Roman" w:hAnsi="Times New Roman" w:cs="Times New Roman"/>
          <w:color w:val="2C2B2B"/>
          <w:sz w:val="28"/>
          <w:szCs w:val="28"/>
          <w:lang w:eastAsia="ru-RU"/>
        </w:rPr>
        <w:t>о</w:t>
      </w:r>
      <w:proofErr w:type="gramEnd"/>
      <w:r w:rsidRPr="00C419CE">
        <w:rPr>
          <w:rFonts w:ascii="Times New Roman" w:eastAsia="Times New Roman" w:hAnsi="Times New Roman" w:cs="Times New Roman"/>
          <w:color w:val="2C2B2B"/>
          <w:sz w:val="28"/>
          <w:szCs w:val="28"/>
          <w:lang w:eastAsia="ru-RU"/>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14:paraId="32BE331A"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14:paraId="45BB2ADC"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p>
    <w:p w14:paraId="38681F87"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14:paraId="0D8E3D36"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14:paraId="24CEF8D1"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14:paraId="332C263F" w14:textId="77777777" w:rsidR="00C419CE" w:rsidRPr="00C419CE" w:rsidRDefault="00C419CE" w:rsidP="00C419CE">
      <w:pPr>
        <w:shd w:val="clear" w:color="auto" w:fill="FFFFFF"/>
        <w:spacing w:before="150" w:after="0" w:line="276" w:lineRule="auto"/>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 xml:space="preserve">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w:t>
      </w:r>
      <w:r w:rsidRPr="00C419CE">
        <w:rPr>
          <w:rFonts w:ascii="Times New Roman" w:eastAsia="Times New Roman" w:hAnsi="Times New Roman" w:cs="Times New Roman"/>
          <w:color w:val="2C2B2B"/>
          <w:sz w:val="28"/>
          <w:szCs w:val="28"/>
          <w:lang w:eastAsia="ru-RU"/>
        </w:rPr>
        <w:lastRenderedPageBreak/>
        <w:t>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14:paraId="3FC3FAD4" w14:textId="77777777" w:rsidR="00C419CE" w:rsidRPr="00C419CE" w:rsidRDefault="00C419CE" w:rsidP="00C419CE">
      <w:pPr>
        <w:shd w:val="clear" w:color="auto" w:fill="FFFFFF"/>
        <w:spacing w:before="150" w:after="0" w:line="276" w:lineRule="auto"/>
        <w:jc w:val="center"/>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b/>
          <w:bCs/>
          <w:i/>
          <w:iCs/>
          <w:color w:val="2C2B2B"/>
          <w:sz w:val="28"/>
          <w:szCs w:val="28"/>
          <w:lang w:eastAsia="ru-RU"/>
        </w:rPr>
        <w:t>Что самое трудное при движении на улице?</w:t>
      </w:r>
    </w:p>
    <w:p w14:paraId="5C7A7CD7" w14:textId="77777777" w:rsidR="00C419CE" w:rsidRPr="00C419CE" w:rsidRDefault="00C419CE" w:rsidP="00C419CE">
      <w:pPr>
        <w:shd w:val="clear" w:color="auto" w:fill="FFFFFF"/>
        <w:spacing w:before="150" w:after="0" w:line="276" w:lineRule="auto"/>
        <w:jc w:val="center"/>
        <w:rPr>
          <w:rFonts w:ascii="Times New Roman" w:eastAsia="Times New Roman" w:hAnsi="Times New Roman" w:cs="Times New Roman"/>
          <w:color w:val="2C2B2B"/>
          <w:sz w:val="28"/>
          <w:szCs w:val="28"/>
          <w:lang w:eastAsia="ru-RU"/>
        </w:rPr>
      </w:pPr>
      <w:r w:rsidRPr="00C419CE">
        <w:rPr>
          <w:rFonts w:ascii="Times New Roman" w:eastAsia="Times New Roman" w:hAnsi="Times New Roman" w:cs="Times New Roman"/>
          <w:color w:val="2C2B2B"/>
          <w:sz w:val="28"/>
          <w:szCs w:val="28"/>
          <w:lang w:eastAsia="ru-RU"/>
        </w:rPr>
        <w:t>Самое трудное — заранее заметить маленькую машину или мотоцикл. На улице очень много автобусов, грузовиков. Когда они стоят или движутся, за ними могут скрываться другие машины (особенно маленькие) или мотоциклы. Возле проезжей части улице часто растут деревья, кусты, стоят заборы, близко расположены дома. Все это мешает осмотру улицы.</w:t>
      </w:r>
    </w:p>
    <w:p w14:paraId="57314957" w14:textId="77777777" w:rsidR="004665B7" w:rsidRPr="00C419CE" w:rsidRDefault="004665B7" w:rsidP="00C419CE">
      <w:pPr>
        <w:spacing w:line="276" w:lineRule="auto"/>
        <w:rPr>
          <w:rFonts w:ascii="Times New Roman" w:hAnsi="Times New Roman" w:cs="Times New Roman"/>
          <w:sz w:val="28"/>
          <w:szCs w:val="28"/>
        </w:rPr>
      </w:pPr>
    </w:p>
    <w:sectPr w:rsidR="004665B7" w:rsidRPr="00C41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83BF5"/>
    <w:multiLevelType w:val="multilevel"/>
    <w:tmpl w:val="C2FC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6C"/>
    <w:rsid w:val="00380777"/>
    <w:rsid w:val="004665B7"/>
    <w:rsid w:val="00765B66"/>
    <w:rsid w:val="00C419CE"/>
    <w:rsid w:val="00D7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419CE"/>
  </w:style>
  <w:style w:type="paragraph" w:styleId="a3">
    <w:name w:val="Balloon Text"/>
    <w:basedOn w:val="a"/>
    <w:link w:val="a4"/>
    <w:uiPriority w:val="99"/>
    <w:semiHidden/>
    <w:unhideWhenUsed/>
    <w:rsid w:val="00380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419CE"/>
  </w:style>
  <w:style w:type="paragraph" w:styleId="a3">
    <w:name w:val="Balloon Text"/>
    <w:basedOn w:val="a"/>
    <w:link w:val="a4"/>
    <w:uiPriority w:val="99"/>
    <w:semiHidden/>
    <w:unhideWhenUsed/>
    <w:rsid w:val="003807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85166">
      <w:bodyDiv w:val="1"/>
      <w:marLeft w:val="0"/>
      <w:marRight w:val="0"/>
      <w:marTop w:val="0"/>
      <w:marBottom w:val="0"/>
      <w:divBdr>
        <w:top w:val="none" w:sz="0" w:space="0" w:color="auto"/>
        <w:left w:val="none" w:sz="0" w:space="0" w:color="auto"/>
        <w:bottom w:val="none" w:sz="0" w:space="0" w:color="auto"/>
        <w:right w:val="none" w:sz="0" w:space="0" w:color="auto"/>
      </w:divBdr>
      <w:divsChild>
        <w:div w:id="2076277377">
          <w:marLeft w:val="0"/>
          <w:marRight w:val="0"/>
          <w:marTop w:val="0"/>
          <w:marBottom w:val="0"/>
          <w:divBdr>
            <w:top w:val="none" w:sz="0" w:space="0" w:color="auto"/>
            <w:left w:val="none" w:sz="0" w:space="0" w:color="auto"/>
            <w:bottom w:val="none" w:sz="0" w:space="0" w:color="auto"/>
            <w:right w:val="none" w:sz="0" w:space="0" w:color="auto"/>
          </w:divBdr>
          <w:divsChild>
            <w:div w:id="22681543">
              <w:marLeft w:val="0"/>
              <w:marRight w:val="0"/>
              <w:marTop w:val="0"/>
              <w:marBottom w:val="0"/>
              <w:divBdr>
                <w:top w:val="none" w:sz="0" w:space="0" w:color="auto"/>
                <w:left w:val="none" w:sz="0" w:space="0" w:color="auto"/>
                <w:bottom w:val="none" w:sz="0" w:space="0" w:color="auto"/>
                <w:right w:val="none" w:sz="0" w:space="0" w:color="auto"/>
              </w:divBdr>
            </w:div>
            <w:div w:id="1508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74</cp:lastModifiedBy>
  <cp:revision>5</cp:revision>
  <dcterms:created xsi:type="dcterms:W3CDTF">2021-05-23T18:00:00Z</dcterms:created>
  <dcterms:modified xsi:type="dcterms:W3CDTF">2021-05-26T13:29:00Z</dcterms:modified>
</cp:coreProperties>
</file>