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6E" w:rsidRDefault="00BD31FB" w:rsidP="00BD31FB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D31FB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D31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D31FB" w:rsidRPr="00BD31FB" w:rsidRDefault="00BD31FB" w:rsidP="00BD31FB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D31FB">
        <w:rPr>
          <w:rFonts w:ascii="Times New Roman" w:hAnsi="Times New Roman" w:cs="Times New Roman"/>
          <w:color w:val="auto"/>
          <w:sz w:val="24"/>
          <w:szCs w:val="24"/>
        </w:rPr>
        <w:t>к приказу</w:t>
      </w:r>
      <w:r w:rsidR="00E7736E">
        <w:rPr>
          <w:rFonts w:ascii="Times New Roman" w:hAnsi="Times New Roman" w:cs="Times New Roman"/>
          <w:color w:val="auto"/>
          <w:sz w:val="24"/>
          <w:szCs w:val="24"/>
        </w:rPr>
        <w:t xml:space="preserve"> № 37/02-03</w:t>
      </w:r>
    </w:p>
    <w:p w:rsidR="00BD31FB" w:rsidRPr="00BD31FB" w:rsidRDefault="00BD31FB" w:rsidP="00BD31FB">
      <w:pPr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BD31FB">
        <w:rPr>
          <w:rFonts w:ascii="Times New Roman" w:eastAsiaTheme="majorEastAsia" w:hAnsi="Times New Roman" w:cs="Times New Roman"/>
          <w:sz w:val="24"/>
          <w:szCs w:val="24"/>
        </w:rPr>
        <w:t>от «_</w:t>
      </w:r>
      <w:r w:rsidR="00E7736E">
        <w:rPr>
          <w:rFonts w:ascii="Times New Roman" w:eastAsiaTheme="majorEastAsia" w:hAnsi="Times New Roman" w:cs="Times New Roman"/>
          <w:sz w:val="24"/>
          <w:szCs w:val="24"/>
        </w:rPr>
        <w:t>30</w:t>
      </w:r>
      <w:r w:rsidRPr="00BD31FB">
        <w:rPr>
          <w:rFonts w:ascii="Times New Roman" w:eastAsiaTheme="majorEastAsia" w:hAnsi="Times New Roman" w:cs="Times New Roman"/>
          <w:sz w:val="24"/>
          <w:szCs w:val="24"/>
        </w:rPr>
        <w:t>__»_</w:t>
      </w:r>
      <w:r w:rsidR="00E7736E">
        <w:rPr>
          <w:rFonts w:ascii="Times New Roman" w:eastAsiaTheme="majorEastAsia" w:hAnsi="Times New Roman" w:cs="Times New Roman"/>
          <w:sz w:val="24"/>
          <w:szCs w:val="24"/>
        </w:rPr>
        <w:t>декабря</w:t>
      </w:r>
      <w:bookmarkStart w:id="0" w:name="_GoBack"/>
      <w:bookmarkEnd w:id="0"/>
      <w:r w:rsidRPr="00BD31FB">
        <w:rPr>
          <w:rFonts w:ascii="Times New Roman" w:eastAsiaTheme="majorEastAsia" w:hAnsi="Times New Roman" w:cs="Times New Roman"/>
          <w:sz w:val="24"/>
          <w:szCs w:val="24"/>
        </w:rPr>
        <w:t>_20</w:t>
      </w:r>
      <w:r w:rsidR="00403CD8">
        <w:rPr>
          <w:rFonts w:ascii="Times New Roman" w:eastAsiaTheme="majorEastAsia" w:hAnsi="Times New Roman" w:cs="Times New Roman"/>
          <w:sz w:val="24"/>
          <w:szCs w:val="24"/>
        </w:rPr>
        <w:t>20</w:t>
      </w:r>
      <w:r w:rsidRPr="00BD31FB">
        <w:rPr>
          <w:rFonts w:ascii="Times New Roman" w:eastAsiaTheme="majorEastAsia" w:hAnsi="Times New Roman" w:cs="Times New Roman"/>
          <w:sz w:val="24"/>
          <w:szCs w:val="24"/>
        </w:rPr>
        <w:t xml:space="preserve"> г. </w:t>
      </w:r>
    </w:p>
    <w:p w:rsidR="00BD31FB" w:rsidRDefault="00BD31FB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FB" w:rsidRDefault="00BD31FB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FB" w:rsidRDefault="00BD31FB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AEC" w:rsidRPr="00FE1AEC" w:rsidRDefault="00FE1AEC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</w:rPr>
        <w:t>ПОЛОЖЕНИЕ ОБ УЧЕТНОЙ ПОЛИТИКЕ</w:t>
      </w:r>
    </w:p>
    <w:p w:rsidR="00FE1AEC" w:rsidRPr="00FE1AEC" w:rsidRDefault="00FE1AEC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</w:rPr>
        <w:t>в целях налогообложения</w:t>
      </w:r>
    </w:p>
    <w:p w:rsidR="00FE1AEC" w:rsidRPr="00FE1AEC" w:rsidRDefault="00FE1AEC" w:rsidP="006002BE">
      <w:pPr>
        <w:keepNext/>
        <w:keepLines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E1AEC" w:rsidRPr="00FE1AEC" w:rsidRDefault="00FE1AEC" w:rsidP="006002BE">
      <w:pPr>
        <w:keepNext/>
        <w:keepLines/>
        <w:numPr>
          <w:ilvl w:val="0"/>
          <w:numId w:val="2"/>
        </w:numPr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FE1AEC" w:rsidRPr="00FE1AEC" w:rsidRDefault="00FE1AEC" w:rsidP="006002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1.1. Настоящее Положение об учетной политике</w:t>
      </w:r>
      <w:r w:rsidRPr="00FE1AEC">
        <w:rPr>
          <w:rFonts w:ascii="Calibri" w:eastAsia="Calibri" w:hAnsi="Calibri" w:cs="Times New Roman"/>
          <w:sz w:val="24"/>
          <w:szCs w:val="24"/>
        </w:rPr>
        <w:t xml:space="preserve"> </w:t>
      </w:r>
      <w:r w:rsidRPr="00FE1AEC">
        <w:rPr>
          <w:rFonts w:ascii="Times New Roman" w:eastAsia="Calibri" w:hAnsi="Times New Roman" w:cs="Times New Roman"/>
          <w:sz w:val="24"/>
          <w:szCs w:val="24"/>
        </w:rPr>
        <w:t xml:space="preserve">в целях налогообложения устанавливает правила ведения налогового учета </w:t>
      </w:r>
      <w:r w:rsidR="007A0CEB">
        <w:rPr>
          <w:rFonts w:ascii="Times New Roman" w:eastAsia="Calibri" w:hAnsi="Times New Roman" w:cs="Times New Roman"/>
          <w:sz w:val="24"/>
          <w:szCs w:val="24"/>
        </w:rPr>
        <w:t>у субъекта учета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AEC">
        <w:rPr>
          <w:rFonts w:ascii="Times New Roman" w:eastAsia="Calibri" w:hAnsi="Times New Roman" w:cs="Times New Roman"/>
          <w:sz w:val="24"/>
          <w:szCs w:val="24"/>
        </w:rPr>
        <w:t>(далее – учетная политика для целей налогообложения, учреждение).</w:t>
      </w:r>
    </w:p>
    <w:p w:rsidR="00FE1AEC" w:rsidRPr="00FE1AEC" w:rsidRDefault="00FE1AEC" w:rsidP="006002BE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для целей налогообложения разработана в соответствии </w:t>
      </w:r>
      <w:proofErr w:type="gramStart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1AEC" w:rsidRPr="00FE1AEC" w:rsidRDefault="00FE1AEC" w:rsidP="006002BE">
      <w:pPr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Федерации;</w:t>
      </w:r>
    </w:p>
    <w:p w:rsidR="00FE1AEC" w:rsidRPr="00FE1AEC" w:rsidRDefault="00FE1AEC" w:rsidP="006002BE">
      <w:pPr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кодексом Российской Федерации;</w:t>
      </w:r>
    </w:p>
    <w:p w:rsidR="00FE1AEC" w:rsidRPr="00FE1AEC" w:rsidRDefault="00FE1AEC" w:rsidP="006002BE">
      <w:pPr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Федерации;</w:t>
      </w:r>
    </w:p>
    <w:p w:rsidR="00FE1AEC" w:rsidRPr="00FE1AEC" w:rsidRDefault="00FE1AEC" w:rsidP="006002BE">
      <w:pPr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Федерации;</w:t>
      </w:r>
    </w:p>
    <w:p w:rsidR="00FE1AEC" w:rsidRPr="00FE1AEC" w:rsidRDefault="00FE1AEC" w:rsidP="006002BE">
      <w:pPr>
        <w:numPr>
          <w:ilvl w:val="0"/>
          <w:numId w:val="3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Калужской области.</w:t>
      </w:r>
    </w:p>
    <w:p w:rsidR="00FE1AEC" w:rsidRPr="00FE1AEC" w:rsidRDefault="00FE1AEC" w:rsidP="006002BE">
      <w:pPr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налогового учета</w:t>
      </w:r>
    </w:p>
    <w:p w:rsidR="00FE1AEC" w:rsidRPr="00FE1AEC" w:rsidRDefault="00FE1AEC" w:rsidP="006002BE">
      <w:pPr>
        <w:numPr>
          <w:ilvl w:val="1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налогового учета создается в рамках существующей системы бухгалтерского учета в соответствии с требованиями Налогового кодекса Российской Федерации.</w:t>
      </w:r>
    </w:p>
    <w:p w:rsidR="00FE1AEC" w:rsidRPr="00FE1AEC" w:rsidRDefault="00FE1AEC" w:rsidP="006002BE">
      <w:pPr>
        <w:numPr>
          <w:ilvl w:val="1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налогового учета в </w:t>
      </w:r>
      <w:r w:rsid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</w:t>
      </w:r>
      <w:proofErr w:type="gramStart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соглашению)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услуг по ведению бюджетного (бухгалтерского) учета, формированию и представлению отчетности.</w:t>
      </w:r>
    </w:p>
    <w:p w:rsidR="00FE1AEC" w:rsidRPr="00FE1AEC" w:rsidRDefault="00FE1AEC" w:rsidP="006002BE">
      <w:pPr>
        <w:numPr>
          <w:ilvl w:val="1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учет ведется автоматизированным способом с использованием следующих программных продуктов:</w:t>
      </w:r>
    </w:p>
    <w:p w:rsidR="00FE1AEC" w:rsidRPr="007A0CEB" w:rsidRDefault="00FE1AEC" w:rsidP="006002BE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</w:t>
      </w:r>
      <w:r w:rsidRP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Конфигурация: Бухгалтерия;</w:t>
      </w:r>
    </w:p>
    <w:p w:rsidR="00FE1AEC" w:rsidRPr="007A0CEB" w:rsidRDefault="00FE1AEC" w:rsidP="006002BE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</w:t>
      </w:r>
      <w:r w:rsidRP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Зарплата»;</w:t>
      </w:r>
    </w:p>
    <w:p w:rsidR="00FE1AEC" w:rsidRPr="007A0CEB" w:rsidRDefault="00FE1AEC" w:rsidP="006002BE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комплекс «Консолидированная отчетность субъекта в СМАРТ технологии (Свод – СМАРТ).</w:t>
      </w:r>
    </w:p>
    <w:p w:rsidR="00FE1AEC" w:rsidRPr="00FE1AEC" w:rsidRDefault="00FE1AEC" w:rsidP="006002BE">
      <w:pPr>
        <w:numPr>
          <w:ilvl w:val="1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учетный документ для признания налогового обязательства по итогам года - налоговая декларация.</w:t>
      </w:r>
    </w:p>
    <w:p w:rsidR="00FE1AEC" w:rsidRPr="00FE1AEC" w:rsidRDefault="00FE1AEC" w:rsidP="006002BE">
      <w:pPr>
        <w:numPr>
          <w:ilvl w:val="1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налоговое обязательство принимается за счет назначений года, следующего за </w:t>
      </w:r>
      <w:proofErr w:type="gramStart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бухгалтерском учете оно отражается в периоде, в котором рассчитано обязательство (в году, следующем за отчетным).</w:t>
      </w:r>
    </w:p>
    <w:p w:rsidR="00FE1AEC" w:rsidRPr="00FE1AEC" w:rsidRDefault="00FE1AEC" w:rsidP="006002BE">
      <w:pPr>
        <w:numPr>
          <w:ilvl w:val="1"/>
          <w:numId w:val="2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Регистры налогового учета ведутся на базе данных бухгалтерского учета. В качестве регистров налогового учета используются:</w:t>
      </w:r>
    </w:p>
    <w:p w:rsidR="00FE1AEC" w:rsidRPr="00FE1AEC" w:rsidRDefault="00FE1AEC" w:rsidP="006002BE">
      <w:pPr>
        <w:numPr>
          <w:ilvl w:val="0"/>
          <w:numId w:val="4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 бухгалтерского учета;</w:t>
      </w:r>
    </w:p>
    <w:p w:rsidR="00FE1AEC" w:rsidRPr="00FE1AEC" w:rsidRDefault="00FE1AEC" w:rsidP="006002BE">
      <w:pPr>
        <w:numPr>
          <w:ilvl w:val="0"/>
          <w:numId w:val="4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регистры налогового учета, формируемые с использованием программных продуктов;</w:t>
      </w:r>
    </w:p>
    <w:p w:rsidR="00FE1AEC" w:rsidRPr="00FE1AEC" w:rsidRDefault="00FE1AEC" w:rsidP="006002BE">
      <w:pPr>
        <w:numPr>
          <w:ilvl w:val="0"/>
          <w:numId w:val="4"/>
        </w:num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разработанные регистры налогового учета (Приложени</w:t>
      </w:r>
      <w:r w:rsidR="004867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4867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7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FE1AEC" w:rsidRPr="00FE1AEC" w:rsidRDefault="00FE1AEC" w:rsidP="006002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numPr>
          <w:ilvl w:val="0"/>
          <w:numId w:val="2"/>
        </w:num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налогового учета</w:t>
      </w:r>
    </w:p>
    <w:p w:rsidR="00FE1AEC" w:rsidRPr="00FE1AEC" w:rsidRDefault="00FE1AEC" w:rsidP="006002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7A0CEB">
      <w:pPr>
        <w:tabs>
          <w:tab w:val="left" w:pos="567"/>
        </w:tabs>
        <w:spacing w:after="0" w:line="360" w:lineRule="auto"/>
        <w:ind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Налог на доходы физических лиц</w:t>
      </w:r>
    </w:p>
    <w:p w:rsidR="00FE1AEC" w:rsidRPr="00FE1AEC" w:rsidRDefault="00FE1AEC" w:rsidP="006002B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AEC" w:rsidRPr="00FE1AEC" w:rsidRDefault="00FE1AEC" w:rsidP="006002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Учет доходов, начисленных физическим лицам, в отношении которых организация выступает налоговым агентом, а также сумм удержанного с них налога ведется в регистре налогового учета по НДФЛ, разработанным учреждением и приведенным в Приложении</w:t>
      </w:r>
      <w:r w:rsidR="0051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Положению.</w:t>
      </w:r>
    </w:p>
    <w:p w:rsidR="00FE1AEC" w:rsidRDefault="00FE1AEC" w:rsidP="006002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Стандартные налоговые вычеты сотрудникам учреждения предоставляются в соответствии с действующим законодательством на основании заявлений, предоставленных в 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2, № 3 к настоящему Положению).</w:t>
      </w:r>
    </w:p>
    <w:p w:rsidR="004867C0" w:rsidRPr="00FE1AEC" w:rsidRDefault="004867C0" w:rsidP="006002B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Имущественный налоговый вычет по НДФЛ предоставляется в соответствии с действующим законодательством на основании заявления предоставленного в 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3CD8"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«ЦБ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СХД</w:t>
      </w:r>
      <w:r w:rsidR="00403CD8"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  <w:r w:rsidR="00403CD8"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Положению).</w:t>
      </w:r>
    </w:p>
    <w:p w:rsidR="00FE1AEC" w:rsidRPr="00FE1AEC" w:rsidRDefault="00FE1AEC" w:rsidP="006002B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AEC" w:rsidRPr="00FE1AEC" w:rsidRDefault="00FE1AEC" w:rsidP="006002BE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AEC"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:rsidR="00FE1AEC" w:rsidRPr="00FE1AEC" w:rsidRDefault="00FE1AEC" w:rsidP="0060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FE1AEC" w:rsidRDefault="00FE1AEC" w:rsidP="006002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Данное Положение применяется с момента его утверждения и используется последовательно из года в год.</w:t>
      </w:r>
    </w:p>
    <w:p w:rsidR="00FE1AEC" w:rsidRPr="00FE1AEC" w:rsidRDefault="00FE1AEC" w:rsidP="006002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Изменение Положения может вводиться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учреждения.</w:t>
      </w:r>
    </w:p>
    <w:p w:rsidR="00FE1AEC" w:rsidRPr="00FE1AEC" w:rsidRDefault="00FE1AEC" w:rsidP="006002BE">
      <w:pPr>
        <w:spacing w:after="160" w:line="259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1AEC" w:rsidRPr="00FE1AEC" w:rsidSect="00BD31FB">
          <w:footerReference w:type="default" r:id="rId8"/>
          <w:pgSz w:w="11905" w:h="16838"/>
          <w:pgMar w:top="426" w:right="1132" w:bottom="1134" w:left="850" w:header="0" w:footer="0" w:gutter="0"/>
          <w:cols w:space="720"/>
          <w:noEndnote/>
          <w:docGrid w:linePitch="299"/>
        </w:sectPr>
      </w:pPr>
    </w:p>
    <w:p w:rsidR="00FE1AEC" w:rsidRPr="00BD31FB" w:rsidRDefault="00FE1AEC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31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№2 </w:t>
      </w:r>
    </w:p>
    <w:p w:rsidR="00FE1AEC" w:rsidRPr="00BD31FB" w:rsidRDefault="00FE1AEC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31FB">
        <w:rPr>
          <w:rFonts w:ascii="Times New Roman" w:eastAsia="Calibri" w:hAnsi="Times New Roman" w:cs="Times New Roman"/>
          <w:sz w:val="24"/>
          <w:szCs w:val="24"/>
        </w:rPr>
        <w:t>к Учетной политике</w:t>
      </w:r>
    </w:p>
    <w:p w:rsidR="00FE1AEC" w:rsidRPr="00BD31FB" w:rsidRDefault="00FE1AEC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31FB">
        <w:rPr>
          <w:rFonts w:ascii="Times New Roman" w:eastAsia="Calibri" w:hAnsi="Times New Roman" w:cs="Times New Roman"/>
          <w:sz w:val="24"/>
          <w:szCs w:val="24"/>
        </w:rPr>
        <w:t>для целей налогообложения</w:t>
      </w:r>
    </w:p>
    <w:p w:rsidR="00FE1AEC" w:rsidRPr="00FE1AEC" w:rsidRDefault="00FE1AEC" w:rsidP="0060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59"/>
        <w:gridCol w:w="4377"/>
      </w:tblGrid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руководителя)</w:t>
            </w: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5160DB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работника)</w:t>
            </w: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структурное подразделение)</w:t>
            </w:r>
          </w:p>
        </w:tc>
      </w:tr>
      <w:tr w:rsidR="00FE1AEC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</w:t>
      </w: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 налоговых вычетов на детей.</w:t>
      </w: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____________________________________________________________________________, в соответствии с положениями </w:t>
      </w:r>
      <w:proofErr w:type="spellStart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. 4 п. 1 ст. 218 НК РФ прошу предоставить мне за каждый месяц налогового периода стандартные налоговые вычеты на детей:</w:t>
      </w: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08"/>
        <w:gridCol w:w="1291"/>
        <w:gridCol w:w="2754"/>
        <w:gridCol w:w="1301"/>
      </w:tblGrid>
      <w:tr w:rsidR="00FE1AEC" w:rsidRPr="00FE1AEC" w:rsidTr="005160DB">
        <w:tc>
          <w:tcPr>
            <w:tcW w:w="2235" w:type="dxa"/>
            <w:vAlign w:val="center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Align w:val="center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291" w:type="dxa"/>
            <w:vAlign w:val="center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754" w:type="dxa"/>
            <w:vAlign w:val="center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вычета (ребенок до 18 лет, </w:t>
            </w: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учащийся очной формы обучения, аспирант, ординатор, интерн, студент, курсант до 24 лет)</w:t>
            </w:r>
          </w:p>
        </w:tc>
        <w:tc>
          <w:tcPr>
            <w:tcW w:w="1301" w:type="dxa"/>
            <w:vAlign w:val="center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вычета</w:t>
            </w:r>
          </w:p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E1AEC" w:rsidRPr="00FE1AEC" w:rsidTr="005160DB">
        <w:tc>
          <w:tcPr>
            <w:tcW w:w="2235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ребенок</w:t>
            </w:r>
          </w:p>
        </w:tc>
        <w:tc>
          <w:tcPr>
            <w:tcW w:w="2308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5160DB">
        <w:tc>
          <w:tcPr>
            <w:tcW w:w="2235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…-й ребенок</w:t>
            </w:r>
          </w:p>
        </w:tc>
        <w:tc>
          <w:tcPr>
            <w:tcW w:w="2308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C18" w:rsidRDefault="008A7C18" w:rsidP="008A7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Default="008A7C18" w:rsidP="008A7C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своевременно сообщать об изменении обстоя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тельств, послуживших основанием </w:t>
      </w:r>
      <w:r w:rsidRPr="008A7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стандартного налогового вычета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C18" w:rsidRPr="00FE1AEC" w:rsidRDefault="008A7C18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обстоятельства, на которых заявитель основывает свои требования:_______________________________________________________________</w:t>
      </w: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AEC" w:rsidRPr="00FE1AEC" w:rsidRDefault="00FE1AEC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151"/>
        <w:gridCol w:w="1757"/>
        <w:gridCol w:w="276"/>
        <w:gridCol w:w="3532"/>
      </w:tblGrid>
      <w:tr w:rsidR="00FE1AEC" w:rsidRPr="00FE1AEC" w:rsidTr="005160DB">
        <w:tc>
          <w:tcPr>
            <w:tcW w:w="4151" w:type="dxa"/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 20____ г.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AEC" w:rsidRPr="00FE1AEC" w:rsidTr="005160DB">
        <w:trPr>
          <w:trHeight w:val="193"/>
        </w:trPr>
        <w:tc>
          <w:tcPr>
            <w:tcW w:w="4151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" w:type="dxa"/>
          </w:tcPr>
          <w:p w:rsidR="00FE1AEC" w:rsidRPr="00FE1AEC" w:rsidRDefault="00FE1AEC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FE1AEC" w:rsidRPr="00FE1AEC" w:rsidRDefault="00FE1AEC" w:rsidP="005160DB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работника)</w:t>
            </w:r>
          </w:p>
        </w:tc>
      </w:tr>
    </w:tbl>
    <w:p w:rsidR="00AF7AA9" w:rsidRDefault="00AF7AA9" w:rsidP="006002BE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A7C18" w:rsidRDefault="008A7C18" w:rsidP="006002BE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5160DB" w:rsidRDefault="00FE1AEC" w:rsidP="006002BE">
      <w:pPr>
        <w:spacing w:after="160" w:line="259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60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</w:t>
      </w:r>
    </w:p>
    <w:p w:rsidR="00FE1AEC" w:rsidRPr="005160DB" w:rsidRDefault="00FE1AEC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60DB">
        <w:rPr>
          <w:rFonts w:ascii="Times New Roman" w:eastAsia="Calibri" w:hAnsi="Times New Roman" w:cs="Times New Roman"/>
          <w:sz w:val="24"/>
          <w:szCs w:val="24"/>
        </w:rPr>
        <w:t>к Учетной политике</w:t>
      </w:r>
    </w:p>
    <w:p w:rsidR="00FE1AEC" w:rsidRPr="005160DB" w:rsidRDefault="00FE1AEC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60DB">
        <w:rPr>
          <w:rFonts w:ascii="Times New Roman" w:eastAsia="Calibri" w:hAnsi="Times New Roman" w:cs="Times New Roman"/>
          <w:sz w:val="24"/>
          <w:szCs w:val="24"/>
        </w:rPr>
        <w:t>для целей налогообложения</w:t>
      </w:r>
    </w:p>
    <w:p w:rsidR="00FE1AEC" w:rsidRPr="005160DB" w:rsidRDefault="00FE1AEC" w:rsidP="0060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0"/>
        <w:gridCol w:w="4637"/>
      </w:tblGrid>
      <w:tr w:rsidR="00FE1AEC" w:rsidRPr="007A0CEB" w:rsidTr="007A0CEB">
        <w:trPr>
          <w:trHeight w:val="29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1AEC" w:rsidRPr="00FE1AEC" w:rsidTr="007A0CEB">
        <w:trPr>
          <w:trHeight w:val="4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руководителя)</w:t>
            </w:r>
          </w:p>
        </w:tc>
      </w:tr>
      <w:tr w:rsidR="00FE1AEC" w:rsidRPr="007A0CEB" w:rsidTr="007A0CEB">
        <w:trPr>
          <w:trHeight w:val="32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1AEC" w:rsidRPr="00FE1AEC" w:rsidTr="007A0CEB">
        <w:trPr>
          <w:trHeight w:val="4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 руководителя)</w:t>
            </w:r>
          </w:p>
        </w:tc>
      </w:tr>
      <w:tr w:rsidR="00FE1AEC" w:rsidRPr="007A0CEB" w:rsidTr="007A0CEB">
        <w:trPr>
          <w:trHeight w:val="26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7A0CEB" w:rsidRDefault="005160DB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0CEB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1AEC" w:rsidRPr="00FE1AEC" w:rsidTr="007A0CEB">
        <w:trPr>
          <w:trHeight w:val="4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(Ф.И.О. работника)</w:t>
            </w:r>
          </w:p>
        </w:tc>
      </w:tr>
      <w:tr w:rsidR="00FE1AEC" w:rsidRPr="007A0CEB" w:rsidTr="007A0CEB">
        <w:trPr>
          <w:trHeight w:val="33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AEC" w:rsidRPr="007A0CEB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E1AEC" w:rsidRPr="00FE1AEC" w:rsidTr="007A0CEB">
        <w:trPr>
          <w:trHeight w:val="25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структурное подразделение)</w:t>
            </w:r>
          </w:p>
        </w:tc>
      </w:tr>
    </w:tbl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Заявление о предоставлении</w:t>
      </w: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двойного стандартного налогового вычета на ребенка</w:t>
      </w: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единственному родителю.</w:t>
      </w: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___________________________________________________________________________, в соответствии с положениями </w:t>
      </w:r>
      <w:proofErr w:type="spellStart"/>
      <w:r w:rsidRPr="00FE1AEC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FE1AEC">
        <w:rPr>
          <w:rFonts w:ascii="Times New Roman" w:eastAsia="Calibri" w:hAnsi="Times New Roman" w:cs="Times New Roman"/>
          <w:sz w:val="24"/>
          <w:szCs w:val="24"/>
        </w:rPr>
        <w:t>. 4 п. 1 ст. 218 НК РФ прошу предоставить мне за каждый месяц налогового периода стандартный налоговый вычет на ребенка (детей) в двойном размере, как одинокому родителю (</w:t>
      </w:r>
      <w:proofErr w:type="spellStart"/>
      <w:r w:rsidRPr="00FE1AEC">
        <w:rPr>
          <w:rFonts w:ascii="Times New Roman" w:eastAsia="Calibri" w:hAnsi="Times New Roman" w:cs="Times New Roman"/>
          <w:sz w:val="24"/>
          <w:szCs w:val="24"/>
        </w:rPr>
        <w:t>абз</w:t>
      </w:r>
      <w:proofErr w:type="spellEnd"/>
      <w:r w:rsidRPr="00FE1AEC">
        <w:rPr>
          <w:rFonts w:ascii="Times New Roman" w:eastAsia="Calibri" w:hAnsi="Times New Roman" w:cs="Times New Roman"/>
          <w:sz w:val="24"/>
          <w:szCs w:val="24"/>
        </w:rPr>
        <w:t xml:space="preserve">. 13 </w:t>
      </w:r>
      <w:proofErr w:type="spellStart"/>
      <w:r w:rsidRPr="00FE1AEC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FE1AEC">
        <w:rPr>
          <w:rFonts w:ascii="Times New Roman" w:eastAsia="Calibri" w:hAnsi="Times New Roman" w:cs="Times New Roman"/>
          <w:sz w:val="24"/>
          <w:szCs w:val="24"/>
        </w:rPr>
        <w:t>. 4 п. 1 ст. 218 НК РФ):</w:t>
      </w: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53"/>
        <w:gridCol w:w="1391"/>
        <w:gridCol w:w="2876"/>
        <w:gridCol w:w="1585"/>
      </w:tblGrid>
      <w:tr w:rsidR="00FE1AEC" w:rsidRPr="00FE1AEC" w:rsidTr="007A0CEB">
        <w:trPr>
          <w:trHeight w:val="2148"/>
        </w:trPr>
        <w:tc>
          <w:tcPr>
            <w:tcW w:w="1668" w:type="dxa"/>
            <w:vAlign w:val="center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391" w:type="dxa"/>
            <w:vAlign w:val="center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76" w:type="dxa"/>
            <w:vAlign w:val="center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вычета (ребенок до 18 лет, учащийся очной формы обучения, аспирант, ординатор, интерн, студент, курсант до 24 лет)</w:t>
            </w:r>
          </w:p>
        </w:tc>
        <w:tc>
          <w:tcPr>
            <w:tcW w:w="1585" w:type="dxa"/>
            <w:vAlign w:val="center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Размер вычета</w:t>
            </w:r>
          </w:p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(руб.)</w:t>
            </w:r>
          </w:p>
        </w:tc>
      </w:tr>
      <w:tr w:rsidR="00FE1AEC" w:rsidRPr="00FE1AEC" w:rsidTr="007A0CEB">
        <w:tc>
          <w:tcPr>
            <w:tcW w:w="1668" w:type="dxa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1-й ребенок</w:t>
            </w:r>
          </w:p>
        </w:tc>
        <w:tc>
          <w:tcPr>
            <w:tcW w:w="2653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AEC" w:rsidRPr="00FE1AEC" w:rsidTr="007A0CEB">
        <w:tc>
          <w:tcPr>
            <w:tcW w:w="1668" w:type="dxa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…-й ребенок</w:t>
            </w:r>
          </w:p>
        </w:tc>
        <w:tc>
          <w:tcPr>
            <w:tcW w:w="2653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AEC" w:rsidRPr="00FE1AEC" w:rsidTr="007A0CEB">
        <w:tc>
          <w:tcPr>
            <w:tcW w:w="1668" w:type="dxa"/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>…-й ребенок</w:t>
            </w:r>
          </w:p>
        </w:tc>
        <w:tc>
          <w:tcPr>
            <w:tcW w:w="2653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Настоящим подтверждаю, что в данный момент в браке не состою. Обязуюсь в случае вступления в будущем в брак незамедлительно известить об этом работодателя.</w:t>
      </w: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AEC" w:rsidRPr="00FE1AEC" w:rsidRDefault="00FE1AEC" w:rsidP="0060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EC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4248"/>
        <w:gridCol w:w="1843"/>
        <w:gridCol w:w="283"/>
        <w:gridCol w:w="3821"/>
      </w:tblGrid>
      <w:tr w:rsidR="00FE1AEC" w:rsidRPr="00FE1AEC" w:rsidTr="008A7C18">
        <w:trPr>
          <w:gridBefore w:val="1"/>
          <w:wBefore w:w="147" w:type="dxa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AEC" w:rsidRPr="00FE1AEC" w:rsidTr="008A7C18">
        <w:trPr>
          <w:gridBefore w:val="1"/>
          <w:wBefore w:w="147" w:type="dxa"/>
        </w:trPr>
        <w:tc>
          <w:tcPr>
            <w:tcW w:w="10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AEC" w:rsidRPr="00FE1AEC" w:rsidTr="008A7C18">
        <w:tc>
          <w:tcPr>
            <w:tcW w:w="4395" w:type="dxa"/>
            <w:gridSpan w:val="2"/>
          </w:tcPr>
          <w:p w:rsidR="008A7C18" w:rsidRDefault="008A7C18" w:rsidP="005160DB">
            <w:pPr>
              <w:autoSpaceDE w:val="0"/>
              <w:autoSpaceDN w:val="0"/>
              <w:adjustRightInd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___________ 20____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AEC" w:rsidRPr="00FE1AEC" w:rsidTr="008A7C18">
        <w:trPr>
          <w:trHeight w:val="193"/>
        </w:trPr>
        <w:tc>
          <w:tcPr>
            <w:tcW w:w="4395" w:type="dxa"/>
            <w:gridSpan w:val="2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FE1AEC" w:rsidRPr="00FE1AEC" w:rsidRDefault="00FE1AEC" w:rsidP="006002BE">
            <w:pPr>
              <w:autoSpaceDE w:val="0"/>
              <w:autoSpaceDN w:val="0"/>
              <w:adjustRightInd w:val="0"/>
              <w:spacing w:after="160" w:line="259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FE1AEC" w:rsidRPr="00FE1AEC" w:rsidRDefault="00FE1AEC" w:rsidP="005160D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1AE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работника)</w:t>
            </w:r>
          </w:p>
        </w:tc>
      </w:tr>
    </w:tbl>
    <w:p w:rsidR="00BD31FB" w:rsidRDefault="00BD31FB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F7AA9" w:rsidRPr="00FE1AEC" w:rsidRDefault="00AF7AA9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E1AEC">
        <w:rPr>
          <w:rFonts w:ascii="Times New Roman" w:eastAsia="Calibri" w:hAnsi="Times New Roman" w:cs="Times New Roman"/>
          <w:sz w:val="26"/>
          <w:szCs w:val="26"/>
        </w:rPr>
        <w:t>Приложение №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E1AE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F7AA9" w:rsidRPr="00FE1AEC" w:rsidRDefault="00AF7AA9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E1AEC">
        <w:rPr>
          <w:rFonts w:ascii="Times New Roman" w:eastAsia="Calibri" w:hAnsi="Times New Roman" w:cs="Times New Roman"/>
          <w:sz w:val="26"/>
          <w:szCs w:val="26"/>
        </w:rPr>
        <w:t>к Учетной политике</w:t>
      </w:r>
    </w:p>
    <w:p w:rsidR="00AF7AA9" w:rsidRPr="00FE1AEC" w:rsidRDefault="00AF7AA9" w:rsidP="006002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E1AEC">
        <w:rPr>
          <w:rFonts w:ascii="Times New Roman" w:eastAsia="Calibri" w:hAnsi="Times New Roman" w:cs="Times New Roman"/>
          <w:sz w:val="26"/>
          <w:szCs w:val="26"/>
        </w:rPr>
        <w:t>для целей налогообложения</w:t>
      </w:r>
    </w:p>
    <w:p w:rsidR="00AF7AA9" w:rsidRPr="00FE1AEC" w:rsidRDefault="00AF7AA9" w:rsidP="0060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59"/>
        <w:gridCol w:w="4377"/>
      </w:tblGrid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руководителя)</w:t>
            </w: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работника)</w:t>
            </w: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структурное подразделение)</w:t>
            </w:r>
          </w:p>
        </w:tc>
      </w:tr>
      <w:tr w:rsidR="00AF7AA9" w:rsidRPr="00FE1AEC" w:rsidTr="00160649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A9" w:rsidRPr="00FE1AEC" w:rsidRDefault="00AF7AA9" w:rsidP="006002BE">
            <w:pPr>
              <w:widowControl w:val="0"/>
              <w:autoSpaceDE w:val="0"/>
              <w:autoSpaceDN w:val="0"/>
              <w:spacing w:after="16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AA9" w:rsidRPr="00FE1AEC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Pr="00FE1AEC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имущественного налогового вычета по НДФЛ</w:t>
      </w:r>
    </w:p>
    <w:p w:rsid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220 Налогового кодекса Российской Федерации прошу предоставить мне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20___г.</w:t>
      </w: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имущественный налоговый вычет по налогу на доходы физических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полученное от налогового органа уведомление о подтверждении права налогоплательщика на имущественный налоговый вычет от «___»_________20____ г. № _____________.</w:t>
      </w: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F7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(дата уведомления)                            (номер уведомления)</w:t>
      </w:r>
    </w:p>
    <w:p w:rsidR="00AF7AA9" w:rsidRPr="00AF7AA9" w:rsidRDefault="00EB6857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уведомлению о</w:t>
      </w:r>
      <w:r w:rsidRPr="00EB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подтверждении права налогоплательщика на имущественные налоговые вычеты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вычета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       </w:t>
      </w: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____________         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F7A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7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AF7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 заявителя)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AF7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</w:p>
    <w:p w:rsidR="00AF7AA9" w:rsidRPr="00AF7AA9" w:rsidRDefault="00AF7AA9" w:rsidP="006002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AA9" w:rsidRPr="00AF7AA9" w:rsidSect="008A7C18">
      <w:pgSz w:w="11905" w:h="16838"/>
      <w:pgMar w:top="851" w:right="99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E1" w:rsidRDefault="005136E1">
      <w:pPr>
        <w:spacing w:after="0" w:line="240" w:lineRule="auto"/>
      </w:pPr>
      <w:r>
        <w:separator/>
      </w:r>
    </w:p>
  </w:endnote>
  <w:endnote w:type="continuationSeparator" w:id="0">
    <w:p w:rsidR="005136E1" w:rsidRDefault="0051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5097"/>
      <w:docPartObj>
        <w:docPartGallery w:val="Page Numbers (Bottom of Page)"/>
        <w:docPartUnique/>
      </w:docPartObj>
    </w:sdtPr>
    <w:sdtEndPr/>
    <w:sdtContent>
      <w:p w:rsidR="007A0CEB" w:rsidRDefault="007A0CEB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6E">
          <w:rPr>
            <w:noProof/>
          </w:rPr>
          <w:t>1</w:t>
        </w:r>
        <w:r>
          <w:fldChar w:fldCharType="end"/>
        </w:r>
      </w:p>
    </w:sdtContent>
  </w:sdt>
  <w:p w:rsidR="007A0CEB" w:rsidRDefault="007A0CEB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E1" w:rsidRDefault="005136E1">
      <w:pPr>
        <w:spacing w:after="0" w:line="240" w:lineRule="auto"/>
      </w:pPr>
      <w:r>
        <w:separator/>
      </w:r>
    </w:p>
  </w:footnote>
  <w:footnote w:type="continuationSeparator" w:id="0">
    <w:p w:rsidR="005136E1" w:rsidRDefault="0051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340"/>
    <w:multiLevelType w:val="hybridMultilevel"/>
    <w:tmpl w:val="C8DC58DC"/>
    <w:lvl w:ilvl="0" w:tplc="321CC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A4CC6"/>
    <w:multiLevelType w:val="hybridMultilevel"/>
    <w:tmpl w:val="3D4CF502"/>
    <w:lvl w:ilvl="0" w:tplc="321CC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9019F7"/>
    <w:multiLevelType w:val="hybridMultilevel"/>
    <w:tmpl w:val="95C413E8"/>
    <w:lvl w:ilvl="0" w:tplc="321CC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696CDD"/>
    <w:multiLevelType w:val="multilevel"/>
    <w:tmpl w:val="B836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C"/>
    <w:rsid w:val="0004586E"/>
    <w:rsid w:val="00160649"/>
    <w:rsid w:val="00290D02"/>
    <w:rsid w:val="00403CD8"/>
    <w:rsid w:val="004867C0"/>
    <w:rsid w:val="005136E1"/>
    <w:rsid w:val="005160DB"/>
    <w:rsid w:val="006002BE"/>
    <w:rsid w:val="007A0CEB"/>
    <w:rsid w:val="008A7C18"/>
    <w:rsid w:val="009676B4"/>
    <w:rsid w:val="00AD21D9"/>
    <w:rsid w:val="00AF7AA9"/>
    <w:rsid w:val="00B1453E"/>
    <w:rsid w:val="00B42818"/>
    <w:rsid w:val="00BD31FB"/>
    <w:rsid w:val="00D32F70"/>
    <w:rsid w:val="00D90B0E"/>
    <w:rsid w:val="00E7736E"/>
    <w:rsid w:val="00EB6857"/>
    <w:rsid w:val="00F33C38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9"/>
  </w:style>
  <w:style w:type="paragraph" w:styleId="2">
    <w:name w:val="heading 2"/>
    <w:basedOn w:val="a"/>
    <w:next w:val="a"/>
    <w:link w:val="20"/>
    <w:uiPriority w:val="9"/>
    <w:unhideWhenUsed/>
    <w:qFormat/>
    <w:rsid w:val="00BD3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E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E1AEC"/>
  </w:style>
  <w:style w:type="paragraph" w:styleId="a3">
    <w:name w:val="footer"/>
    <w:basedOn w:val="a"/>
    <w:link w:val="10"/>
    <w:uiPriority w:val="99"/>
    <w:semiHidden/>
    <w:unhideWhenUsed/>
    <w:rsid w:val="00FE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E1AEC"/>
  </w:style>
  <w:style w:type="character" w:customStyle="1" w:styleId="20">
    <w:name w:val="Заголовок 2 Знак"/>
    <w:basedOn w:val="a0"/>
    <w:link w:val="2"/>
    <w:uiPriority w:val="9"/>
    <w:rsid w:val="00BD31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9"/>
  </w:style>
  <w:style w:type="paragraph" w:styleId="2">
    <w:name w:val="heading 2"/>
    <w:basedOn w:val="a"/>
    <w:next w:val="a"/>
    <w:link w:val="20"/>
    <w:uiPriority w:val="9"/>
    <w:unhideWhenUsed/>
    <w:qFormat/>
    <w:rsid w:val="00BD31F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E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E1AEC"/>
  </w:style>
  <w:style w:type="paragraph" w:styleId="a3">
    <w:name w:val="footer"/>
    <w:basedOn w:val="a"/>
    <w:link w:val="10"/>
    <w:uiPriority w:val="99"/>
    <w:semiHidden/>
    <w:unhideWhenUsed/>
    <w:rsid w:val="00FE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E1AEC"/>
  </w:style>
  <w:style w:type="character" w:customStyle="1" w:styleId="20">
    <w:name w:val="Заголовок 2 Знак"/>
    <w:basedOn w:val="a0"/>
    <w:link w:val="2"/>
    <w:uiPriority w:val="9"/>
    <w:rsid w:val="00BD31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A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Dorohina NM.</dc:creator>
  <cp:lastModifiedBy>Пользователь Windows</cp:lastModifiedBy>
  <cp:revision>5</cp:revision>
  <cp:lastPrinted>2019-12-31T08:08:00Z</cp:lastPrinted>
  <dcterms:created xsi:type="dcterms:W3CDTF">2020-10-29T13:27:00Z</dcterms:created>
  <dcterms:modified xsi:type="dcterms:W3CDTF">2021-02-05T12:43:00Z</dcterms:modified>
</cp:coreProperties>
</file>